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7FD0" w14:textId="77777777" w:rsidR="00BA630A" w:rsidRPr="00BA630A" w:rsidRDefault="00BA630A" w:rsidP="00BA630A">
      <w:pPr>
        <w:widowControl w:val="0"/>
        <w:pBdr>
          <w:top w:val="nil"/>
          <w:left w:val="nil"/>
          <w:bottom w:val="nil"/>
          <w:right w:val="nil"/>
          <w:between w:val="nil"/>
        </w:pBdr>
        <w:spacing w:after="0" w:line="276" w:lineRule="auto"/>
        <w:rPr>
          <w:rFonts w:ascii="Trebuchet MS" w:eastAsia="Trebuchet MS" w:hAnsi="Trebuchet MS" w:cs="Trebuchet MS"/>
          <w:color w:val="000000"/>
          <w:kern w:val="0"/>
          <w:lang w:eastAsia="en-CA"/>
          <w14:ligatures w14:val="none"/>
        </w:rPr>
      </w:pPr>
      <w:r w:rsidRPr="00BA630A">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59264" behindDoc="0" locked="0" layoutInCell="1" hidden="0" allowOverlap="1" wp14:anchorId="2911563B" wp14:editId="1925EAC8">
            <wp:simplePos x="0" y="0"/>
            <wp:positionH relativeFrom="column">
              <wp:posOffset>1</wp:posOffset>
            </wp:positionH>
            <wp:positionV relativeFrom="paragraph">
              <wp:posOffset>114300</wp:posOffset>
            </wp:positionV>
            <wp:extent cx="2142173" cy="438150"/>
            <wp:effectExtent l="0" t="0" r="0" b="0"/>
            <wp:wrapNone/>
            <wp:docPr id="193308073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2142173" cy="438150"/>
                    </a:xfrm>
                    <a:prstGeom prst="rect">
                      <a:avLst/>
                    </a:prstGeom>
                    <a:ln/>
                  </pic:spPr>
                </pic:pic>
              </a:graphicData>
            </a:graphic>
          </wp:anchor>
        </w:drawing>
      </w:r>
      <w:r w:rsidRPr="00BA630A">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0288" behindDoc="0" locked="0" layoutInCell="1" hidden="0" allowOverlap="1" wp14:anchorId="5EACA9DC" wp14:editId="20FD4766">
            <wp:simplePos x="0" y="0"/>
            <wp:positionH relativeFrom="column">
              <wp:posOffset>2190750</wp:posOffset>
            </wp:positionH>
            <wp:positionV relativeFrom="paragraph">
              <wp:posOffset>114300</wp:posOffset>
            </wp:positionV>
            <wp:extent cx="2218373" cy="438150"/>
            <wp:effectExtent l="0" t="0" r="0" b="0"/>
            <wp:wrapNone/>
            <wp:docPr id="19330807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2218373" cy="438150"/>
                    </a:xfrm>
                    <a:prstGeom prst="rect">
                      <a:avLst/>
                    </a:prstGeom>
                    <a:ln/>
                  </pic:spPr>
                </pic:pic>
              </a:graphicData>
            </a:graphic>
          </wp:anchor>
        </w:drawing>
      </w:r>
      <w:r w:rsidRPr="00BA630A">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1312" behindDoc="0" locked="0" layoutInCell="1" hidden="0" allowOverlap="1" wp14:anchorId="2FA8CBCD" wp14:editId="799F56B4">
            <wp:simplePos x="0" y="0"/>
            <wp:positionH relativeFrom="column">
              <wp:posOffset>4523423</wp:posOffset>
            </wp:positionH>
            <wp:positionV relativeFrom="paragraph">
              <wp:posOffset>114300</wp:posOffset>
            </wp:positionV>
            <wp:extent cx="2258377" cy="438150"/>
            <wp:effectExtent l="0" t="0" r="0" b="0"/>
            <wp:wrapNone/>
            <wp:docPr id="19330807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2258377" cy="438150"/>
                    </a:xfrm>
                    <a:prstGeom prst="rect">
                      <a:avLst/>
                    </a:prstGeom>
                    <a:ln/>
                  </pic:spPr>
                </pic:pic>
              </a:graphicData>
            </a:graphic>
          </wp:anchor>
        </w:drawing>
      </w:r>
    </w:p>
    <w:tbl>
      <w:tblPr>
        <w:tblW w:w="10882" w:type="dxa"/>
        <w:tblLayout w:type="fixed"/>
        <w:tblLook w:val="0000" w:firstRow="0" w:lastRow="0" w:firstColumn="0" w:lastColumn="0" w:noHBand="0" w:noVBand="0"/>
      </w:tblPr>
      <w:tblGrid>
        <w:gridCol w:w="2403"/>
        <w:gridCol w:w="8479"/>
      </w:tblGrid>
      <w:tr w:rsidR="00BA630A" w:rsidRPr="00BA630A" w14:paraId="062A322C" w14:textId="77777777" w:rsidTr="00396AE7">
        <w:tc>
          <w:tcPr>
            <w:tcW w:w="2403" w:type="dxa"/>
            <w:shd w:val="clear" w:color="auto" w:fill="003399"/>
          </w:tcPr>
          <w:p w14:paraId="3A163BCF" w14:textId="77777777" w:rsidR="00BA630A" w:rsidRPr="00BA630A" w:rsidRDefault="00BA630A" w:rsidP="00BA630A">
            <w:pPr>
              <w:pBdr>
                <w:top w:val="nil"/>
                <w:left w:val="nil"/>
                <w:bottom w:val="nil"/>
                <w:right w:val="nil"/>
                <w:between w:val="nil"/>
              </w:pBdr>
              <w:spacing w:after="120" w:line="240" w:lineRule="auto"/>
              <w:rPr>
                <w:rFonts w:ascii="Trebuchet MS" w:eastAsia="Trebuchet MS" w:hAnsi="Trebuchet MS" w:cs="Trebuchet MS"/>
                <w:color w:val="000000"/>
                <w:kern w:val="0"/>
                <w:sz w:val="20"/>
                <w:szCs w:val="20"/>
                <w:lang w:eastAsia="en-CA"/>
                <w14:ligatures w14:val="none"/>
              </w:rPr>
            </w:pPr>
          </w:p>
        </w:tc>
        <w:tc>
          <w:tcPr>
            <w:tcW w:w="8479" w:type="dxa"/>
            <w:shd w:val="clear" w:color="auto" w:fill="003399"/>
          </w:tcPr>
          <w:p w14:paraId="020147C0" w14:textId="77777777" w:rsidR="00BA630A" w:rsidRPr="00BA630A" w:rsidRDefault="00BA630A" w:rsidP="00BA630A">
            <w:pPr>
              <w:pBdr>
                <w:top w:val="nil"/>
                <w:left w:val="nil"/>
                <w:bottom w:val="nil"/>
                <w:right w:val="nil"/>
                <w:between w:val="nil"/>
              </w:pBdr>
              <w:spacing w:after="120" w:line="240" w:lineRule="auto"/>
              <w:rPr>
                <w:rFonts w:ascii="Trebuchet MS" w:eastAsia="Trebuchet MS" w:hAnsi="Trebuchet MS" w:cs="Trebuchet MS"/>
                <w:color w:val="000000"/>
                <w:kern w:val="0"/>
                <w:sz w:val="20"/>
                <w:szCs w:val="20"/>
                <w:lang w:eastAsia="en-CA"/>
                <w14:ligatures w14:val="none"/>
              </w:rPr>
            </w:pPr>
          </w:p>
        </w:tc>
      </w:tr>
      <w:tr w:rsidR="00BA630A" w:rsidRPr="00BA630A" w14:paraId="56B67C30" w14:textId="77777777" w:rsidTr="00396AE7">
        <w:trPr>
          <w:trHeight w:val="1440"/>
        </w:trPr>
        <w:tc>
          <w:tcPr>
            <w:tcW w:w="2403" w:type="dxa"/>
            <w:vAlign w:val="center"/>
          </w:tcPr>
          <w:p w14:paraId="1BD375EA" w14:textId="77777777" w:rsidR="00BA630A" w:rsidRPr="00BA630A" w:rsidRDefault="00BA630A" w:rsidP="00BA630A">
            <w:pPr>
              <w:pBdr>
                <w:top w:val="nil"/>
                <w:left w:val="nil"/>
                <w:bottom w:val="nil"/>
                <w:right w:val="nil"/>
                <w:between w:val="nil"/>
              </w:pBdr>
              <w:spacing w:after="0" w:line="240" w:lineRule="auto"/>
              <w:jc w:val="center"/>
              <w:rPr>
                <w:rFonts w:ascii="Trebuchet MS" w:eastAsia="Trebuchet MS" w:hAnsi="Trebuchet MS" w:cs="Trebuchet MS"/>
                <w:color w:val="0066CC"/>
                <w:kern w:val="0"/>
                <w:sz w:val="60"/>
                <w:szCs w:val="60"/>
                <w:lang w:eastAsia="en-CA"/>
                <w14:ligatures w14:val="none"/>
              </w:rPr>
            </w:pPr>
            <w:r w:rsidRPr="00BA630A">
              <w:rPr>
                <w:rFonts w:ascii="Trebuchet MS" w:eastAsia="Trebuchet MS" w:hAnsi="Trebuchet MS" w:cs="Trebuchet MS"/>
                <w:noProof/>
                <w:color w:val="0066CC"/>
                <w:kern w:val="0"/>
                <w:sz w:val="60"/>
                <w:szCs w:val="60"/>
                <w:lang w:eastAsia="en-CA"/>
                <w14:ligatures w14:val="none"/>
              </w:rPr>
              <w:drawing>
                <wp:inline distT="0" distB="0" distL="0" distR="0" wp14:anchorId="70CE326C" wp14:editId="31713CF7">
                  <wp:extent cx="1097277" cy="727075"/>
                  <wp:effectExtent l="0" t="0" r="0" b="0"/>
                  <wp:docPr id="1933080738" name="image18.jpg" descr="Image result for trinity lutheran church starbuck"/>
                  <wp:cNvGraphicFramePr/>
                  <a:graphic xmlns:a="http://schemas.openxmlformats.org/drawingml/2006/main">
                    <a:graphicData uri="http://schemas.openxmlformats.org/drawingml/2006/picture">
                      <pic:pic xmlns:pic="http://schemas.openxmlformats.org/drawingml/2006/picture">
                        <pic:nvPicPr>
                          <pic:cNvPr id="0" name="image18.jpg" descr="Image result for trinity lutheran church starbuck"/>
                          <pic:cNvPicPr preferRelativeResize="0"/>
                        </pic:nvPicPr>
                        <pic:blipFill>
                          <a:blip r:embed="rId6"/>
                          <a:srcRect/>
                          <a:stretch>
                            <a:fillRect/>
                          </a:stretch>
                        </pic:blipFill>
                        <pic:spPr>
                          <a:xfrm>
                            <a:off x="0" y="0"/>
                            <a:ext cx="1097277" cy="727075"/>
                          </a:xfrm>
                          <a:prstGeom prst="rect">
                            <a:avLst/>
                          </a:prstGeom>
                          <a:ln/>
                        </pic:spPr>
                      </pic:pic>
                    </a:graphicData>
                  </a:graphic>
                </wp:inline>
              </w:drawing>
            </w:r>
          </w:p>
        </w:tc>
        <w:tc>
          <w:tcPr>
            <w:tcW w:w="8479" w:type="dxa"/>
            <w:vAlign w:val="center"/>
          </w:tcPr>
          <w:p w14:paraId="1A5F57C2" w14:textId="77777777" w:rsidR="00BA630A" w:rsidRPr="00BA630A" w:rsidRDefault="00BA630A" w:rsidP="00BA630A">
            <w:pPr>
              <w:pBdr>
                <w:top w:val="nil"/>
                <w:left w:val="nil"/>
                <w:bottom w:val="nil"/>
                <w:right w:val="nil"/>
                <w:between w:val="nil"/>
              </w:pBdr>
              <w:spacing w:after="0" w:line="240" w:lineRule="auto"/>
              <w:jc w:val="center"/>
              <w:rPr>
                <w:rFonts w:ascii="Trebuchet MS" w:eastAsia="Trebuchet MS" w:hAnsi="Trebuchet MS" w:cs="Trebuchet MS"/>
                <w:color w:val="0066CC"/>
                <w:kern w:val="0"/>
                <w:sz w:val="60"/>
                <w:szCs w:val="60"/>
                <w:lang w:eastAsia="en-CA"/>
                <w14:ligatures w14:val="none"/>
              </w:rPr>
            </w:pPr>
            <w:r w:rsidRPr="00BA630A">
              <w:rPr>
                <w:rFonts w:ascii="Trebuchet MS" w:eastAsia="Trebuchet MS" w:hAnsi="Trebuchet MS" w:cs="Trebuchet MS"/>
                <w:color w:val="0066CC"/>
                <w:kern w:val="0"/>
                <w:sz w:val="60"/>
                <w:szCs w:val="60"/>
                <w:lang w:eastAsia="en-CA"/>
                <w14:ligatures w14:val="none"/>
              </w:rPr>
              <w:t>Trinity Lutheran Church Newsletter</w:t>
            </w:r>
          </w:p>
        </w:tc>
      </w:tr>
      <w:tr w:rsidR="00BA630A" w:rsidRPr="00BA630A" w14:paraId="4B723223" w14:textId="77777777" w:rsidTr="00396AE7">
        <w:tc>
          <w:tcPr>
            <w:tcW w:w="2403" w:type="dxa"/>
            <w:shd w:val="clear" w:color="auto" w:fill="003399"/>
          </w:tcPr>
          <w:p w14:paraId="31C7234E" w14:textId="77777777" w:rsidR="00BA630A" w:rsidRPr="00BA630A" w:rsidRDefault="00BA630A" w:rsidP="00BA630A">
            <w:pPr>
              <w:pBdr>
                <w:top w:val="nil"/>
                <w:left w:val="nil"/>
                <w:bottom w:val="nil"/>
                <w:right w:val="nil"/>
                <w:between w:val="nil"/>
              </w:pBdr>
              <w:tabs>
                <w:tab w:val="right" w:pos="10210"/>
              </w:tabs>
              <w:spacing w:before="120" w:after="120" w:line="240" w:lineRule="auto"/>
              <w:rPr>
                <w:rFonts w:ascii="Trebuchet MS" w:eastAsia="Trebuchet MS" w:hAnsi="Trebuchet MS" w:cs="Trebuchet MS"/>
                <w:b/>
                <w:bCs/>
                <w:color w:val="FFFFFF"/>
                <w:kern w:val="0"/>
                <w:sz w:val="20"/>
                <w:szCs w:val="20"/>
                <w:lang w:eastAsia="en-CA"/>
                <w14:ligatures w14:val="none"/>
              </w:rPr>
            </w:pPr>
          </w:p>
        </w:tc>
        <w:tc>
          <w:tcPr>
            <w:tcW w:w="8479" w:type="dxa"/>
            <w:shd w:val="clear" w:color="auto" w:fill="003399"/>
          </w:tcPr>
          <w:p w14:paraId="3FA22BAC" w14:textId="77777777" w:rsidR="00BA630A" w:rsidRPr="00BA630A" w:rsidRDefault="00BA630A" w:rsidP="00BA630A">
            <w:pPr>
              <w:pBdr>
                <w:top w:val="nil"/>
                <w:left w:val="nil"/>
                <w:bottom w:val="nil"/>
                <w:right w:val="nil"/>
                <w:between w:val="nil"/>
              </w:pBdr>
              <w:tabs>
                <w:tab w:val="right" w:pos="10210"/>
              </w:tabs>
              <w:spacing w:before="120" w:after="120" w:line="240" w:lineRule="auto"/>
              <w:jc w:val="right"/>
              <w:rPr>
                <w:rFonts w:ascii="Trebuchet MS" w:eastAsia="Trebuchet MS" w:hAnsi="Trebuchet MS" w:cs="Trebuchet MS"/>
                <w:b/>
                <w:bCs/>
                <w:color w:val="FFFFFF"/>
                <w:kern w:val="0"/>
                <w:sz w:val="20"/>
                <w:szCs w:val="20"/>
                <w:lang w:eastAsia="en-CA"/>
                <w14:ligatures w14:val="none"/>
              </w:rPr>
            </w:pPr>
            <w:r w:rsidRPr="00BA630A">
              <w:rPr>
                <w:rFonts w:ascii="Trebuchet MS" w:eastAsia="Trebuchet MS" w:hAnsi="Trebuchet MS" w:cs="Trebuchet MS"/>
                <w:b/>
                <w:bCs/>
                <w:color w:val="FFFFFF"/>
                <w:kern w:val="0"/>
                <w:sz w:val="20"/>
                <w:szCs w:val="20"/>
                <w:lang w:eastAsia="en-CA"/>
                <w14:ligatures w14:val="none"/>
              </w:rPr>
              <w:t>December 2025</w:t>
            </w:r>
          </w:p>
        </w:tc>
      </w:tr>
      <w:tr w:rsidR="00BA630A" w:rsidRPr="00BA630A" w14:paraId="0A2768A0" w14:textId="77777777" w:rsidTr="00396AE7">
        <w:tc>
          <w:tcPr>
            <w:tcW w:w="2403" w:type="dxa"/>
            <w:shd w:val="clear" w:color="auto" w:fill="0066CC"/>
          </w:tcPr>
          <w:p w14:paraId="76FA3B95" w14:textId="77777777" w:rsidR="00BA630A" w:rsidRPr="00BA630A" w:rsidRDefault="00BA630A" w:rsidP="00BA630A">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r w:rsidRPr="00BA630A">
              <w:rPr>
                <w:rFonts w:ascii="Times New Roman" w:eastAsia="Times New Roman" w:hAnsi="Times New Roman" w:cs="Times New Roman"/>
                <w:noProof/>
                <w:kern w:val="0"/>
                <w:sz w:val="24"/>
                <w:szCs w:val="24"/>
                <w:lang w:eastAsia="en-CA"/>
                <w14:ligatures w14:val="none"/>
              </w:rPr>
              <mc:AlternateContent>
                <mc:Choice Requires="wps">
                  <w:drawing>
                    <wp:anchor distT="0" distB="0" distL="114300" distR="114300" simplePos="0" relativeHeight="251662336" behindDoc="0" locked="0" layoutInCell="1" hidden="0" allowOverlap="1" wp14:anchorId="603CA094" wp14:editId="10E9273C">
                      <wp:simplePos x="0" y="0"/>
                      <wp:positionH relativeFrom="column">
                        <wp:posOffset>38101</wp:posOffset>
                      </wp:positionH>
                      <wp:positionV relativeFrom="paragraph">
                        <wp:posOffset>190500</wp:posOffset>
                      </wp:positionV>
                      <wp:extent cx="1542904" cy="1894596"/>
                      <wp:effectExtent l="0" t="0" r="0" b="0"/>
                      <wp:wrapNone/>
                      <wp:docPr id="1933080718" name="Rectangle 1933080718"/>
                      <wp:cNvGraphicFramePr/>
                      <a:graphic xmlns:a="http://schemas.openxmlformats.org/drawingml/2006/main">
                        <a:graphicData uri="http://schemas.microsoft.com/office/word/2010/wordprocessingShape">
                          <wps:wsp>
                            <wps:cNvSpPr/>
                            <wps:spPr>
                              <a:xfrm>
                                <a:off x="4579311" y="2837465"/>
                                <a:ext cx="1533379" cy="1885071"/>
                              </a:xfrm>
                              <a:prstGeom prst="rect">
                                <a:avLst/>
                              </a:prstGeom>
                              <a:noFill/>
                              <a:ln>
                                <a:noFill/>
                              </a:ln>
                            </wps:spPr>
                            <wps:txbx>
                              <w:txbxContent>
                                <w:p w14:paraId="20A94779" w14:textId="77777777" w:rsidR="00BA630A" w:rsidRDefault="00BA630A" w:rsidP="00BA630A">
                                  <w:pPr>
                                    <w:textDirection w:val="btLr"/>
                                  </w:pPr>
                                  <w:r>
                                    <w:rPr>
                                      <w:rFonts w:ascii="Trebuchet MS" w:eastAsia="Trebuchet MS" w:hAnsi="Trebuchet MS" w:cs="Trebuchet MS"/>
                                      <w:color w:val="FFFFFF"/>
                                      <w:sz w:val="21"/>
                                    </w:rPr>
                                    <w:t xml:space="preserve">Contact: </w:t>
                                  </w:r>
                                </w:p>
                                <w:p w14:paraId="1927B903" w14:textId="77777777" w:rsidR="00BA630A" w:rsidRDefault="00BA630A" w:rsidP="00BA630A">
                                  <w:pPr>
                                    <w:textDirection w:val="btLr"/>
                                  </w:pPr>
                                  <w:r>
                                    <w:rPr>
                                      <w:rFonts w:ascii="Trebuchet MS" w:eastAsia="Trebuchet MS" w:hAnsi="Trebuchet MS" w:cs="Trebuchet MS"/>
                                      <w:color w:val="FFFFFF"/>
                                      <w:sz w:val="21"/>
                                    </w:rPr>
                                    <w:t>E: tlc118@mymts.net</w:t>
                                  </w:r>
                                </w:p>
                                <w:p w14:paraId="23F16994" w14:textId="77777777" w:rsidR="00BA630A" w:rsidRDefault="00BA630A" w:rsidP="00BA630A">
                                  <w:pPr>
                                    <w:textDirection w:val="btLr"/>
                                  </w:pPr>
                                  <w:r>
                                    <w:rPr>
                                      <w:rFonts w:ascii="Trebuchet MS" w:eastAsia="Trebuchet MS" w:hAnsi="Trebuchet MS" w:cs="Trebuchet MS"/>
                                      <w:color w:val="FFFFFF"/>
                                      <w:sz w:val="21"/>
                                    </w:rPr>
                                    <w:t>P: 204-735-2503</w:t>
                                  </w:r>
                                </w:p>
                                <w:p w14:paraId="7F6C2329" w14:textId="77777777" w:rsidR="00BA630A" w:rsidRDefault="00BA630A" w:rsidP="00BA630A">
                                  <w:pPr>
                                    <w:textDirection w:val="btLr"/>
                                  </w:pPr>
                                  <w:r>
                                    <w:rPr>
                                      <w:rFonts w:ascii="Trebuchet MS" w:eastAsia="Trebuchet MS" w:hAnsi="Trebuchet MS" w:cs="Trebuchet MS"/>
                                      <w:color w:val="FFFFFF"/>
                                      <w:sz w:val="21"/>
                                    </w:rPr>
                                    <w:t>tlcstarbuck.com</w:t>
                                  </w:r>
                                </w:p>
                                <w:p w14:paraId="728DD846" w14:textId="77777777" w:rsidR="00BA630A" w:rsidRDefault="00BA630A" w:rsidP="00BA630A">
                                  <w:pPr>
                                    <w:textDirection w:val="btLr"/>
                                  </w:pPr>
                                </w:p>
                                <w:p w14:paraId="46AEE359" w14:textId="77777777" w:rsidR="00BA630A" w:rsidRDefault="00BA630A" w:rsidP="00BA630A">
                                  <w:pPr>
                                    <w:textDirection w:val="btLr"/>
                                  </w:pPr>
                                  <w:r>
                                    <w:rPr>
                                      <w:rFonts w:ascii="Trebuchet MS" w:eastAsia="Trebuchet MS" w:hAnsi="Trebuchet MS" w:cs="Trebuchet MS"/>
                                      <w:color w:val="FFFFFF"/>
                                      <w:sz w:val="21"/>
                                    </w:rPr>
                                    <w:t>Address: 43 River Ave Starbuck MB</w:t>
                                  </w:r>
                                </w:p>
                                <w:p w14:paraId="3E54B927" w14:textId="77777777" w:rsidR="00BA630A" w:rsidRDefault="00BA630A" w:rsidP="00BA630A">
                                  <w:pPr>
                                    <w:textDirection w:val="btLr"/>
                                  </w:pPr>
                                  <w:r>
                                    <w:rPr>
                                      <w:rFonts w:ascii="Trebuchet MS" w:eastAsia="Trebuchet MS" w:hAnsi="Trebuchet MS" w:cs="Trebuchet MS"/>
                                      <w:color w:val="FFFFFF"/>
                                      <w:sz w:val="21"/>
                                    </w:rPr>
                                    <w:t>R0G 2P0</w:t>
                                  </w:r>
                                </w:p>
                              </w:txbxContent>
                            </wps:txbx>
                            <wps:bodyPr spcFirstLastPara="1" wrap="square" lIns="91425" tIns="45700" rIns="91425" bIns="45700" anchor="t" anchorCtr="0">
                              <a:noAutofit/>
                            </wps:bodyPr>
                          </wps:wsp>
                        </a:graphicData>
                      </a:graphic>
                    </wp:anchor>
                  </w:drawing>
                </mc:Choice>
                <mc:Fallback>
                  <w:pict>
                    <v:rect w14:anchorId="603CA094" id="Rectangle 1933080718" o:spid="_x0000_s1026" style="position:absolute;margin-left:3pt;margin-top:15pt;width:121.5pt;height:14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" filled="f" stroked="f">
                      <v:textbox inset="2.53958mm,1.2694mm,2.53958mm,1.2694mm">
                        <w:txbxContent>
                          <w:p w14:paraId="20A94779" w14:textId="77777777" w:rsidR="00BA630A" w:rsidRDefault="00BA630A" w:rsidP="00BA630A">
                            <w:pPr>
                              <w:textDirection w:val="btLr"/>
                            </w:pPr>
                            <w:r>
                              <w:rPr>
                                <w:rFonts w:ascii="Trebuchet MS" w:eastAsia="Trebuchet MS" w:hAnsi="Trebuchet MS" w:cs="Trebuchet MS"/>
                                <w:color w:val="FFFFFF"/>
                                <w:sz w:val="21"/>
                              </w:rPr>
                              <w:t xml:space="preserve">Contact: </w:t>
                            </w:r>
                          </w:p>
                          <w:p w14:paraId="1927B903" w14:textId="77777777" w:rsidR="00BA630A" w:rsidRDefault="00BA630A" w:rsidP="00BA630A">
                            <w:pPr>
                              <w:textDirection w:val="btLr"/>
                            </w:pPr>
                            <w:r>
                              <w:rPr>
                                <w:rFonts w:ascii="Trebuchet MS" w:eastAsia="Trebuchet MS" w:hAnsi="Trebuchet MS" w:cs="Trebuchet MS"/>
                                <w:color w:val="FFFFFF"/>
                                <w:sz w:val="21"/>
                              </w:rPr>
                              <w:t>E: tlc118@mymts.net</w:t>
                            </w:r>
                          </w:p>
                          <w:p w14:paraId="23F16994" w14:textId="77777777" w:rsidR="00BA630A" w:rsidRDefault="00BA630A" w:rsidP="00BA630A">
                            <w:pPr>
                              <w:textDirection w:val="btLr"/>
                            </w:pPr>
                            <w:r>
                              <w:rPr>
                                <w:rFonts w:ascii="Trebuchet MS" w:eastAsia="Trebuchet MS" w:hAnsi="Trebuchet MS" w:cs="Trebuchet MS"/>
                                <w:color w:val="FFFFFF"/>
                                <w:sz w:val="21"/>
                              </w:rPr>
                              <w:t>P: 204-735-2503</w:t>
                            </w:r>
                          </w:p>
                          <w:p w14:paraId="7F6C2329" w14:textId="77777777" w:rsidR="00BA630A" w:rsidRDefault="00BA630A" w:rsidP="00BA630A">
                            <w:pPr>
                              <w:textDirection w:val="btLr"/>
                            </w:pPr>
                            <w:r>
                              <w:rPr>
                                <w:rFonts w:ascii="Trebuchet MS" w:eastAsia="Trebuchet MS" w:hAnsi="Trebuchet MS" w:cs="Trebuchet MS"/>
                                <w:color w:val="FFFFFF"/>
                                <w:sz w:val="21"/>
                              </w:rPr>
                              <w:t>tlcstarbuck.com</w:t>
                            </w:r>
                          </w:p>
                          <w:p w14:paraId="728DD846" w14:textId="77777777" w:rsidR="00BA630A" w:rsidRDefault="00BA630A" w:rsidP="00BA630A">
                            <w:pPr>
                              <w:textDirection w:val="btLr"/>
                            </w:pPr>
                          </w:p>
                          <w:p w14:paraId="46AEE359" w14:textId="77777777" w:rsidR="00BA630A" w:rsidRDefault="00BA630A" w:rsidP="00BA630A">
                            <w:pPr>
                              <w:textDirection w:val="btLr"/>
                            </w:pPr>
                            <w:r>
                              <w:rPr>
                                <w:rFonts w:ascii="Trebuchet MS" w:eastAsia="Trebuchet MS" w:hAnsi="Trebuchet MS" w:cs="Trebuchet MS"/>
                                <w:color w:val="FFFFFF"/>
                                <w:sz w:val="21"/>
                              </w:rPr>
                              <w:t>Address: 43 River Ave Starbuck MB</w:t>
                            </w:r>
                          </w:p>
                          <w:p w14:paraId="3E54B927" w14:textId="77777777" w:rsidR="00BA630A" w:rsidRDefault="00BA630A" w:rsidP="00BA630A">
                            <w:pPr>
                              <w:textDirection w:val="btLr"/>
                            </w:pPr>
                            <w:r>
                              <w:rPr>
                                <w:rFonts w:ascii="Trebuchet MS" w:eastAsia="Trebuchet MS" w:hAnsi="Trebuchet MS" w:cs="Trebuchet MS"/>
                                <w:color w:val="FFFFFF"/>
                                <w:sz w:val="21"/>
                              </w:rPr>
                              <w:t>R0G 2P0</w:t>
                            </w:r>
                          </w:p>
                        </w:txbxContent>
                      </v:textbox>
                    </v:rect>
                  </w:pict>
                </mc:Fallback>
              </mc:AlternateContent>
            </w:r>
          </w:p>
          <w:p w14:paraId="78CCBF48" w14:textId="77777777" w:rsidR="00BA630A" w:rsidRPr="00BA630A" w:rsidRDefault="00BA630A" w:rsidP="00BA630A">
            <w:pPr>
              <w:keepNext/>
              <w:pBdr>
                <w:top w:val="nil"/>
                <w:left w:val="nil"/>
                <w:bottom w:val="nil"/>
                <w:right w:val="nil"/>
                <w:between w:val="nil"/>
              </w:pBdr>
              <w:spacing w:before="480" w:after="0" w:line="240" w:lineRule="auto"/>
              <w:rPr>
                <w:rFonts w:ascii="Trebuchet MS" w:eastAsia="Trebuchet MS" w:hAnsi="Trebuchet MS" w:cs="Trebuchet MS"/>
                <w:b/>
                <w:bCs/>
                <w:color w:val="FFFF99"/>
                <w:kern w:val="0"/>
                <w:lang w:eastAsia="en-CA"/>
                <w14:ligatures w14:val="none"/>
              </w:rPr>
            </w:pPr>
          </w:p>
          <w:p w14:paraId="61D32C9C" w14:textId="77777777" w:rsidR="00BA630A" w:rsidRPr="00BA630A" w:rsidRDefault="00BA630A" w:rsidP="00BA630A">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7D633575" w14:textId="77777777" w:rsidR="00BA630A" w:rsidRPr="00BA630A" w:rsidRDefault="00BA630A" w:rsidP="00BA630A">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0" w:name="_heading=h.npk3ser30pwz" w:colFirst="0" w:colLast="0"/>
            <w:bookmarkEnd w:id="0"/>
            <w:r w:rsidRPr="00BA630A">
              <w:rPr>
                <w:rFonts w:ascii="Trebuchet MS" w:eastAsia="Times New Roman" w:hAnsi="Trebuchet MS" w:cs="Arial"/>
                <w:color w:val="0066CC"/>
                <w:kern w:val="32"/>
                <w:sz w:val="36"/>
                <w:szCs w:val="38"/>
                <w:lang w:val="en-US" w:eastAsia="en-CA"/>
                <w14:ligatures w14:val="none"/>
              </w:rPr>
              <w:t>A Message from Pastor Debra:</w:t>
            </w:r>
          </w:p>
          <w:p w14:paraId="6206D312" w14:textId="77777777" w:rsidR="00BA630A" w:rsidRPr="00BA630A" w:rsidRDefault="00BA630A" w:rsidP="00BA630A">
            <w:pPr>
              <w:spacing w:after="0" w:line="240" w:lineRule="auto"/>
              <w:rPr>
                <w:rFonts w:ascii="Times New Roman" w:eastAsia="Times New Roman" w:hAnsi="Times New Roman" w:cs="Times New Roman"/>
                <w:kern w:val="0"/>
                <w:sz w:val="24"/>
                <w:szCs w:val="24"/>
                <w:lang w:eastAsia="en-CA"/>
                <w14:ligatures w14:val="none"/>
              </w:rPr>
            </w:pPr>
          </w:p>
          <w:p w14:paraId="3ADC4643" w14:textId="77777777" w:rsidR="00BA630A" w:rsidRPr="00BA630A" w:rsidRDefault="00BA630A" w:rsidP="00BA630A">
            <w:pPr>
              <w:shd w:val="clear" w:color="auto" w:fill="FFFFFF"/>
              <w:spacing w:after="0" w:line="240" w:lineRule="auto"/>
              <w:rPr>
                <w:rFonts w:ascii="Trebuchet MS" w:eastAsia="Trebuchet MS" w:hAnsi="Trebuchet MS" w:cs="Trebuchet MS"/>
                <w:b/>
                <w:bCs/>
                <w:kern w:val="0"/>
                <w:lang w:eastAsia="en-CA"/>
                <w14:ligatures w14:val="none"/>
              </w:rPr>
            </w:pPr>
            <w:r w:rsidRPr="00BA630A">
              <w:rPr>
                <w:rFonts w:ascii="Trebuchet MS" w:eastAsia="Trebuchet MS" w:hAnsi="Trebuchet MS" w:cs="Trebuchet MS"/>
                <w:b/>
                <w:bCs/>
                <w:kern w:val="0"/>
                <w:lang w:eastAsia="en-CA"/>
                <w14:ligatures w14:val="none"/>
              </w:rPr>
              <w:t>OUR ADVENT JOURNEY FOR 2025</w:t>
            </w:r>
          </w:p>
          <w:p w14:paraId="2F804152" w14:textId="77777777" w:rsidR="00BA630A" w:rsidRPr="00BA630A" w:rsidRDefault="00BA630A" w:rsidP="00BA630A">
            <w:pPr>
              <w:shd w:val="clear" w:color="auto" w:fill="FFFFFF"/>
              <w:spacing w:after="0" w:line="240" w:lineRule="auto"/>
              <w:ind w:firstLine="720"/>
              <w:rPr>
                <w:rFonts w:ascii="Trebuchet MS" w:eastAsia="Trebuchet MS" w:hAnsi="Trebuchet MS" w:cs="Trebuchet MS"/>
                <w:kern w:val="0"/>
                <w:lang w:eastAsia="en-CA"/>
                <w14:ligatures w14:val="none"/>
              </w:rPr>
            </w:pPr>
          </w:p>
          <w:p w14:paraId="6656BD7B" w14:textId="77777777" w:rsidR="00BA630A" w:rsidRPr="00BA630A" w:rsidRDefault="00BA630A" w:rsidP="00BA630A">
            <w:pPr>
              <w:shd w:val="clear" w:color="auto" w:fill="FFFFFF"/>
              <w:spacing w:after="0" w:line="240" w:lineRule="auto"/>
              <w:ind w:firstLine="720"/>
              <w:jc w:val="both"/>
              <w:rPr>
                <w:rFonts w:ascii="Trebuchet MS" w:eastAsia="Trebuchet MS" w:hAnsi="Trebuchet MS" w:cs="Trebuchet MS"/>
                <w:kern w:val="0"/>
                <w:lang w:eastAsia="en-CA"/>
                <w14:ligatures w14:val="none"/>
              </w:rPr>
            </w:pPr>
            <w:r w:rsidRPr="00BA630A">
              <w:rPr>
                <w:rFonts w:ascii="Trebuchet MS" w:eastAsia="Trebuchet MS" w:hAnsi="Trebuchet MS" w:cs="Trebuchet MS"/>
                <w:kern w:val="0"/>
                <w:lang w:eastAsia="en-CA"/>
                <w14:ligatures w14:val="none"/>
              </w:rPr>
              <w:t>Before we begin our Advent journey for 2025, it would be good to take some time in order to create a space for our souls to open up to Advent’s life-giving message.  The Advent journey has a specific and unique message for us.  It is a time when we both look back to what was, and look ahead to what can be.  This season nudges us forward like gently sparkling lights upon a curious path. Beckoning to us with encouragement.  We are invited to dream.  We are invited to begin again.  The season of Advent nurtures us, and cuddles us, until we are ready to commence the new journey God has in store for us, with rekindled energy.</w:t>
            </w:r>
          </w:p>
          <w:p w14:paraId="28AFF798" w14:textId="77777777" w:rsidR="00BA630A" w:rsidRPr="00BA630A" w:rsidRDefault="00BA630A" w:rsidP="00BA630A">
            <w:pPr>
              <w:shd w:val="clear" w:color="auto" w:fill="FFFFFF"/>
              <w:spacing w:after="0" w:line="240" w:lineRule="auto"/>
              <w:ind w:firstLine="720"/>
              <w:jc w:val="both"/>
              <w:rPr>
                <w:rFonts w:ascii="Trebuchet MS" w:eastAsia="Trebuchet MS" w:hAnsi="Trebuchet MS" w:cs="Trebuchet MS"/>
                <w:kern w:val="0"/>
                <w:lang w:eastAsia="en-CA"/>
                <w14:ligatures w14:val="none"/>
              </w:rPr>
            </w:pPr>
            <w:r w:rsidRPr="00BA630A">
              <w:rPr>
                <w:rFonts w:ascii="Trebuchet MS" w:eastAsia="Trebuchet MS" w:hAnsi="Trebuchet MS" w:cs="Trebuchet MS"/>
                <w:kern w:val="0"/>
                <w:lang w:eastAsia="en-CA"/>
                <w14:ligatures w14:val="none"/>
              </w:rPr>
              <w:t xml:space="preserve">Looking back, it seems that we have endured another chaotic year. While it is true that things in 2025 have been more difficult for our world than many of us.  Many of us have still been affected by the chaos of our world.  </w:t>
            </w:r>
          </w:p>
          <w:p w14:paraId="01BA48E1" w14:textId="77777777" w:rsidR="00BA630A" w:rsidRPr="00BA630A" w:rsidRDefault="00BA630A" w:rsidP="00BA630A">
            <w:pPr>
              <w:shd w:val="clear" w:color="auto" w:fill="FFFFFF"/>
              <w:spacing w:after="0" w:line="240" w:lineRule="auto"/>
              <w:ind w:firstLine="720"/>
              <w:jc w:val="both"/>
              <w:rPr>
                <w:rFonts w:ascii="Trebuchet MS" w:eastAsia="Trebuchet MS" w:hAnsi="Trebuchet MS" w:cs="Trebuchet MS"/>
                <w:kern w:val="0"/>
                <w:lang w:eastAsia="en-CA"/>
                <w14:ligatures w14:val="none"/>
              </w:rPr>
            </w:pPr>
            <w:r w:rsidRPr="00BA630A">
              <w:rPr>
                <w:rFonts w:ascii="Trebuchet MS" w:eastAsia="Trebuchet MS" w:hAnsi="Trebuchet MS" w:cs="Trebuchet MS"/>
                <w:kern w:val="0"/>
                <w:lang w:eastAsia="en-CA"/>
                <w14:ligatures w14:val="none"/>
              </w:rPr>
              <w:t>This season of preparation for God’s incarnation, can also be a season of lament. It is a season among other things, for us to slow down and wait.  It is a time for us to regroup so we can re-order our lives for the new thing that God is about to do within us and around us.  We remember that just as God was with us in this journey past, God will be with us as we journey forward.</w:t>
            </w:r>
          </w:p>
          <w:p w14:paraId="628A9E3A" w14:textId="77777777" w:rsidR="00BA630A" w:rsidRPr="00BA630A" w:rsidRDefault="00BA630A" w:rsidP="00BA630A">
            <w:pPr>
              <w:shd w:val="clear" w:color="auto" w:fill="FFFFFF"/>
              <w:spacing w:after="0" w:line="240" w:lineRule="auto"/>
              <w:ind w:firstLine="720"/>
              <w:jc w:val="both"/>
              <w:rPr>
                <w:rFonts w:ascii="Trebuchet MS" w:eastAsia="Trebuchet MS" w:hAnsi="Trebuchet MS" w:cs="Trebuchet MS"/>
                <w:kern w:val="0"/>
                <w:lang w:eastAsia="en-CA"/>
                <w14:ligatures w14:val="none"/>
              </w:rPr>
            </w:pPr>
            <w:r w:rsidRPr="00BA630A">
              <w:rPr>
                <w:rFonts w:ascii="Trebuchet MS" w:eastAsia="Trebuchet MS" w:hAnsi="Trebuchet MS" w:cs="Trebuchet MS"/>
                <w:kern w:val="0"/>
                <w:lang w:eastAsia="en-CA"/>
                <w14:ligatures w14:val="none"/>
              </w:rPr>
              <w:t>Now, let us journey with the Holy dreamers of our biblical ancestry.  The Prophets, the Psalmists, Mary, Elizabeth, Joseph, Zechariah, Simeon, Anna, the shepherds, and Magi.  Be open, to receiving as they received, to discover as they discovered, and to respond to the voice of God within.  May we listen again to God’s dreams for our world!</w:t>
            </w:r>
          </w:p>
          <w:p w14:paraId="7AE503A4" w14:textId="77777777" w:rsidR="00BA630A" w:rsidRPr="00BA630A" w:rsidRDefault="00BA630A" w:rsidP="00BA630A">
            <w:pPr>
              <w:shd w:val="clear" w:color="auto" w:fill="FFFFFF"/>
              <w:spacing w:after="0" w:line="240" w:lineRule="auto"/>
              <w:jc w:val="both"/>
              <w:rPr>
                <w:rFonts w:ascii="Trebuchet MS" w:eastAsia="Trebuchet MS" w:hAnsi="Trebuchet MS" w:cs="Trebuchet MS"/>
                <w:i/>
                <w:iCs/>
                <w:kern w:val="0"/>
                <w:sz w:val="10"/>
                <w:szCs w:val="10"/>
                <w:lang w:eastAsia="en-CA"/>
                <w14:ligatures w14:val="none"/>
              </w:rPr>
            </w:pPr>
          </w:p>
          <w:p w14:paraId="3EC9A2FD" w14:textId="77777777" w:rsidR="00BA630A" w:rsidRPr="00BA630A" w:rsidRDefault="00BA630A" w:rsidP="00BA630A">
            <w:pPr>
              <w:shd w:val="clear" w:color="auto" w:fill="FFFFFF"/>
              <w:spacing w:after="0" w:line="240" w:lineRule="auto"/>
              <w:jc w:val="both"/>
              <w:rPr>
                <w:rFonts w:ascii="Trebuchet MS" w:eastAsia="Trebuchet MS" w:hAnsi="Trebuchet MS" w:cs="Trebuchet MS"/>
                <w:b/>
                <w:bCs/>
                <w:kern w:val="0"/>
                <w:lang w:eastAsia="en-CA"/>
                <w14:ligatures w14:val="none"/>
              </w:rPr>
            </w:pPr>
          </w:p>
          <w:p w14:paraId="587E99DA" w14:textId="77777777" w:rsidR="00BA630A" w:rsidRPr="00BA630A" w:rsidRDefault="00BA630A" w:rsidP="00BA630A">
            <w:pPr>
              <w:shd w:val="clear" w:color="auto" w:fill="FFFFFF"/>
              <w:spacing w:after="0" w:line="240" w:lineRule="auto"/>
              <w:jc w:val="both"/>
              <w:rPr>
                <w:rFonts w:ascii="Trebuchet MS" w:eastAsia="Trebuchet MS" w:hAnsi="Trebuchet MS" w:cs="Trebuchet MS"/>
                <w:b/>
                <w:bCs/>
                <w:kern w:val="0"/>
                <w:lang w:eastAsia="en-CA"/>
                <w14:ligatures w14:val="none"/>
              </w:rPr>
            </w:pPr>
            <w:r w:rsidRPr="00BA630A">
              <w:rPr>
                <w:rFonts w:ascii="Trebuchet MS" w:eastAsia="Trebuchet MS" w:hAnsi="Trebuchet MS" w:cs="Trebuchet MS"/>
                <w:b/>
                <w:bCs/>
                <w:i/>
                <w:iCs/>
                <w:kern w:val="0"/>
                <w:lang w:eastAsia="en-CA"/>
                <w14:ligatures w14:val="none"/>
              </w:rPr>
              <w:t>Let us pray</w:t>
            </w:r>
          </w:p>
          <w:p w14:paraId="0BE12726" w14:textId="77777777" w:rsidR="00BA630A" w:rsidRPr="00BA630A" w:rsidRDefault="00BA630A" w:rsidP="00BA630A">
            <w:pPr>
              <w:shd w:val="clear" w:color="auto" w:fill="FFFFFF"/>
              <w:spacing w:after="0" w:line="240" w:lineRule="auto"/>
              <w:ind w:firstLine="720"/>
              <w:jc w:val="both"/>
              <w:rPr>
                <w:rFonts w:ascii="Trebuchet MS" w:eastAsia="Trebuchet MS" w:hAnsi="Trebuchet MS" w:cs="Trebuchet MS"/>
                <w:b/>
                <w:bCs/>
                <w:kern w:val="0"/>
                <w:lang w:eastAsia="en-CA"/>
                <w14:ligatures w14:val="none"/>
              </w:rPr>
            </w:pPr>
            <w:r w:rsidRPr="00BA630A">
              <w:rPr>
                <w:rFonts w:ascii="Trebuchet MS" w:eastAsia="Trebuchet MS" w:hAnsi="Trebuchet MS" w:cs="Trebuchet MS"/>
                <w:b/>
                <w:bCs/>
                <w:i/>
                <w:iCs/>
                <w:kern w:val="0"/>
                <w:lang w:eastAsia="en-CA"/>
                <w14:ligatures w14:val="none"/>
              </w:rPr>
              <w:t>Gracious God, as we journey again through this season of Advent, draw us nearer to your grace that our songs of worship might echo in the hills and valleys of our lives.</w:t>
            </w:r>
          </w:p>
          <w:p w14:paraId="57A7A64F" w14:textId="77777777" w:rsidR="00BA630A" w:rsidRPr="00BA630A" w:rsidRDefault="00BA630A" w:rsidP="00BA630A">
            <w:pPr>
              <w:shd w:val="clear" w:color="auto" w:fill="FFFFFF"/>
              <w:spacing w:after="0" w:line="240" w:lineRule="auto"/>
              <w:ind w:firstLine="720"/>
              <w:jc w:val="both"/>
              <w:rPr>
                <w:rFonts w:ascii="Trebuchet MS" w:eastAsia="Trebuchet MS" w:hAnsi="Trebuchet MS" w:cs="Trebuchet MS"/>
                <w:b/>
                <w:bCs/>
                <w:kern w:val="0"/>
                <w:lang w:eastAsia="en-CA"/>
                <w14:ligatures w14:val="none"/>
              </w:rPr>
            </w:pPr>
            <w:r w:rsidRPr="00BA630A">
              <w:rPr>
                <w:rFonts w:ascii="Trebuchet MS" w:eastAsia="Trebuchet MS" w:hAnsi="Trebuchet MS" w:cs="Trebuchet MS"/>
                <w:b/>
                <w:bCs/>
                <w:i/>
                <w:iCs/>
                <w:kern w:val="0"/>
                <w:lang w:eastAsia="en-CA"/>
                <w14:ligatures w14:val="none"/>
              </w:rPr>
              <w:t>In this Advent of expectation, grant us a sense of peace and silence and steady calm, that the hope within our souls might be the dreams we dream, the songs we sing, and the melody of our lives.</w:t>
            </w:r>
          </w:p>
          <w:p w14:paraId="55A405CE" w14:textId="77777777" w:rsidR="00BA630A" w:rsidRPr="00BA630A" w:rsidRDefault="00BA630A" w:rsidP="00BA630A">
            <w:pPr>
              <w:spacing w:line="240" w:lineRule="auto"/>
              <w:jc w:val="both"/>
              <w:rPr>
                <w:rFonts w:ascii="Trebuchet MS" w:eastAsia="Trebuchet MS" w:hAnsi="Trebuchet MS" w:cs="Trebuchet MS"/>
                <w:color w:val="222222"/>
                <w:kern w:val="0"/>
                <w:sz w:val="20"/>
                <w:szCs w:val="20"/>
                <w:lang w:eastAsia="en-CA"/>
                <w14:ligatures w14:val="none"/>
              </w:rPr>
            </w:pPr>
            <w:r w:rsidRPr="00BA630A">
              <w:rPr>
                <w:rFonts w:ascii="Trebuchet MS" w:eastAsia="Trebuchet MS" w:hAnsi="Trebuchet MS" w:cs="Trebuchet MS"/>
                <w:b/>
                <w:bCs/>
                <w:i/>
                <w:iCs/>
                <w:kern w:val="0"/>
                <w:lang w:eastAsia="en-CA"/>
                <w14:ligatures w14:val="none"/>
              </w:rPr>
              <w:t>In this Advent of expectation, grant us the vision of a shimmering star in the night sky.  In all things, help us follow the path that leads us again to the stable, and from the stable to an intimate understanding of your inexhaustible presence and your love! Amen.</w:t>
            </w:r>
            <w:r w:rsidRPr="00BA630A">
              <w:rPr>
                <w:rFonts w:ascii="Arial" w:eastAsia="Arial" w:hAnsi="Arial" w:cs="Arial"/>
                <w:kern w:val="0"/>
                <w:sz w:val="24"/>
                <w:szCs w:val="24"/>
                <w:lang w:eastAsia="en-CA"/>
                <w14:ligatures w14:val="none"/>
              </w:rPr>
              <w:t xml:space="preserve">                                                                                                                                                                                                                                                                                                                                                                                                       </w:t>
            </w:r>
          </w:p>
          <w:p w14:paraId="107F9943" w14:textId="77777777" w:rsidR="00BA630A" w:rsidRPr="00BA630A" w:rsidRDefault="00BA630A" w:rsidP="00BA630A">
            <w:pPr>
              <w:shd w:val="clear" w:color="auto" w:fill="FFFFFF"/>
              <w:spacing w:after="0" w:line="240" w:lineRule="auto"/>
              <w:jc w:val="both"/>
              <w:rPr>
                <w:rFonts w:ascii="Trebuchet MS" w:eastAsia="Trebuchet MS" w:hAnsi="Trebuchet MS" w:cs="Trebuchet MS"/>
                <w:kern w:val="0"/>
                <w:sz w:val="20"/>
                <w:szCs w:val="20"/>
                <w:lang w:eastAsia="en-CA"/>
                <w14:ligatures w14:val="none"/>
              </w:rPr>
            </w:pPr>
            <w:bookmarkStart w:id="1" w:name="_heading=h.xyzy3wi75pba" w:colFirst="0" w:colLast="0"/>
            <w:bookmarkEnd w:id="1"/>
            <w:r w:rsidRPr="00BA630A">
              <w:rPr>
                <w:rFonts w:ascii="Trebuchet MS" w:eastAsia="Trebuchet MS" w:hAnsi="Trebuchet MS" w:cs="Trebuchet MS"/>
                <w:b/>
                <w:bCs/>
                <w:i/>
                <w:iCs/>
                <w:kern w:val="0"/>
                <w:lang w:eastAsia="en-CA"/>
                <w14:ligatures w14:val="none"/>
              </w:rPr>
              <w:t>Wishing you a Blessed Advent   Pastor Debra</w:t>
            </w:r>
            <w:bookmarkStart w:id="2" w:name="_heading=h.kqswfmoru3xs" w:colFirst="0" w:colLast="0"/>
            <w:bookmarkEnd w:id="2"/>
          </w:p>
        </w:tc>
      </w:tr>
    </w:tbl>
    <w:p w14:paraId="24E567F7" w14:textId="77777777" w:rsidR="00BA630A" w:rsidRPr="00BA630A" w:rsidRDefault="00BA630A" w:rsidP="00BA630A">
      <w:pPr>
        <w:tabs>
          <w:tab w:val="left" w:pos="2716"/>
        </w:tabs>
        <w:spacing w:after="0" w:line="240" w:lineRule="auto"/>
        <w:rPr>
          <w:rFonts w:ascii="Trebuchet MS" w:eastAsia="Trebuchet MS" w:hAnsi="Trebuchet MS" w:cs="Trebuchet MS"/>
          <w:kern w:val="0"/>
          <w:sz w:val="24"/>
          <w:szCs w:val="24"/>
          <w:lang w:eastAsia="en-CA"/>
          <w14:ligatures w14:val="none"/>
        </w:rPr>
      </w:pPr>
    </w:p>
    <w:p w14:paraId="0FD23E28" w14:textId="77777777" w:rsidR="00BA630A" w:rsidRPr="00BA630A" w:rsidRDefault="00BA630A" w:rsidP="00BA630A">
      <w:pPr>
        <w:tabs>
          <w:tab w:val="left" w:pos="2716"/>
        </w:tabs>
        <w:spacing w:after="0" w:line="240" w:lineRule="auto"/>
        <w:rPr>
          <w:rFonts w:ascii="Trebuchet MS" w:eastAsia="Trebuchet MS" w:hAnsi="Trebuchet MS" w:cs="Trebuchet MS"/>
          <w:kern w:val="0"/>
          <w:sz w:val="24"/>
          <w:szCs w:val="24"/>
          <w:lang w:eastAsia="en-CA"/>
          <w14:ligatures w14:val="none"/>
        </w:rPr>
      </w:pPr>
    </w:p>
    <w:p w14:paraId="0FA74CB1" w14:textId="77777777" w:rsidR="00FE61FB" w:rsidRDefault="00FE61FB"/>
    <w:sectPr w:rsidR="00FE61FB" w:rsidSect="00BA630A">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167"/>
    <w:multiLevelType w:val="multilevel"/>
    <w:tmpl w:val="EDE2A62C"/>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90591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0A"/>
    <w:rsid w:val="000C5EB3"/>
    <w:rsid w:val="00237AB7"/>
    <w:rsid w:val="009676CC"/>
    <w:rsid w:val="009A493B"/>
    <w:rsid w:val="00BA630A"/>
    <w:rsid w:val="00D66107"/>
    <w:rsid w:val="00D80F4E"/>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AEDB"/>
  <w15:chartTrackingRefBased/>
  <w15:docId w15:val="{29BDC00A-65FF-4052-A0CC-518AC47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B7"/>
  </w:style>
  <w:style w:type="paragraph" w:styleId="Heading1">
    <w:name w:val="heading 1"/>
    <w:basedOn w:val="Normal"/>
    <w:next w:val="Normal"/>
    <w:link w:val="Heading1Char"/>
    <w:uiPriority w:val="9"/>
    <w:qFormat/>
    <w:rsid w:val="00BA6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3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3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3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3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3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3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3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3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30A"/>
    <w:rPr>
      <w:rFonts w:eastAsiaTheme="majorEastAsia" w:cstheme="majorBidi"/>
      <w:color w:val="272727" w:themeColor="text1" w:themeTint="D8"/>
    </w:rPr>
  </w:style>
  <w:style w:type="paragraph" w:styleId="Title">
    <w:name w:val="Title"/>
    <w:basedOn w:val="Normal"/>
    <w:next w:val="Normal"/>
    <w:link w:val="TitleChar"/>
    <w:uiPriority w:val="10"/>
    <w:qFormat/>
    <w:rsid w:val="00BA6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30A"/>
    <w:pPr>
      <w:spacing w:before="160"/>
      <w:jc w:val="center"/>
    </w:pPr>
    <w:rPr>
      <w:i/>
      <w:iCs/>
      <w:color w:val="404040" w:themeColor="text1" w:themeTint="BF"/>
    </w:rPr>
  </w:style>
  <w:style w:type="character" w:customStyle="1" w:styleId="QuoteChar">
    <w:name w:val="Quote Char"/>
    <w:basedOn w:val="DefaultParagraphFont"/>
    <w:link w:val="Quote"/>
    <w:uiPriority w:val="29"/>
    <w:rsid w:val="00BA630A"/>
    <w:rPr>
      <w:i/>
      <w:iCs/>
      <w:color w:val="404040" w:themeColor="text1" w:themeTint="BF"/>
    </w:rPr>
  </w:style>
  <w:style w:type="paragraph" w:styleId="ListParagraph">
    <w:name w:val="List Paragraph"/>
    <w:basedOn w:val="Normal"/>
    <w:uiPriority w:val="34"/>
    <w:qFormat/>
    <w:rsid w:val="00BA630A"/>
    <w:pPr>
      <w:ind w:left="720"/>
      <w:contextualSpacing/>
    </w:pPr>
  </w:style>
  <w:style w:type="character" w:styleId="IntenseEmphasis">
    <w:name w:val="Intense Emphasis"/>
    <w:basedOn w:val="DefaultParagraphFont"/>
    <w:uiPriority w:val="21"/>
    <w:qFormat/>
    <w:rsid w:val="00BA630A"/>
    <w:rPr>
      <w:i/>
      <w:iCs/>
      <w:color w:val="2F5496" w:themeColor="accent1" w:themeShade="BF"/>
    </w:rPr>
  </w:style>
  <w:style w:type="paragraph" w:styleId="IntenseQuote">
    <w:name w:val="Intense Quote"/>
    <w:basedOn w:val="Normal"/>
    <w:next w:val="Normal"/>
    <w:link w:val="IntenseQuoteChar"/>
    <w:uiPriority w:val="30"/>
    <w:qFormat/>
    <w:rsid w:val="00BA6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30A"/>
    <w:rPr>
      <w:i/>
      <w:iCs/>
      <w:color w:val="2F5496" w:themeColor="accent1" w:themeShade="BF"/>
    </w:rPr>
  </w:style>
  <w:style w:type="character" w:styleId="IntenseReference">
    <w:name w:val="Intense Reference"/>
    <w:basedOn w:val="DefaultParagraphFont"/>
    <w:uiPriority w:val="32"/>
    <w:qFormat/>
    <w:rsid w:val="00BA630A"/>
    <w:rPr>
      <w:b/>
      <w:bCs/>
      <w:smallCaps/>
      <w:color w:val="2F5496" w:themeColor="accent1" w:themeShade="BF"/>
      <w:spacing w:val="5"/>
    </w:rPr>
  </w:style>
  <w:style w:type="paragraph" w:customStyle="1" w:styleId="TableofContentsEntry">
    <w:name w:val="Table of Contents Entry"/>
    <w:basedOn w:val="Normal"/>
    <w:rsid w:val="00BA630A"/>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2025-12-02T15:17:00Z</dcterms:created>
  <dcterms:modified xsi:type="dcterms:W3CDTF">2025-12-02T15:17:00Z</dcterms:modified>
</cp:coreProperties>
</file>