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82" w:type="dxa"/>
        <w:tblLayout w:type="fixed"/>
        <w:tblLook w:val="0000" w:firstRow="0" w:lastRow="0" w:firstColumn="0" w:lastColumn="0" w:noHBand="0" w:noVBand="0"/>
      </w:tblPr>
      <w:tblGrid>
        <w:gridCol w:w="2403"/>
        <w:gridCol w:w="8479"/>
      </w:tblGrid>
      <w:tr w:rsidR="00090416" w:rsidRPr="00A3473C" w14:paraId="0C88416C" w14:textId="77777777" w:rsidTr="003213E7">
        <w:tc>
          <w:tcPr>
            <w:tcW w:w="2403" w:type="dxa"/>
            <w:shd w:val="clear" w:color="auto" w:fill="000099"/>
          </w:tcPr>
          <w:p w14:paraId="5F9FEA9A" w14:textId="77777777" w:rsidR="00090416" w:rsidRPr="00A3473C" w:rsidRDefault="00090416" w:rsidP="003213E7">
            <w:pPr>
              <w:pBdr>
                <w:top w:val="nil"/>
                <w:left w:val="nil"/>
                <w:bottom w:val="nil"/>
                <w:right w:val="nil"/>
                <w:between w:val="nil"/>
              </w:pBdr>
              <w:spacing w:before="240" w:after="0" w:line="240" w:lineRule="auto"/>
              <w:rPr>
                <w:rFonts w:ascii="Trebuchet MS" w:eastAsia="Trebuchet MS" w:hAnsi="Trebuchet MS" w:cs="Trebuchet MS"/>
                <w:color w:val="FFFF99"/>
                <w:kern w:val="0"/>
                <w:sz w:val="32"/>
                <w:szCs w:val="32"/>
                <w:lang w:eastAsia="en-CA"/>
                <w14:ligatures w14:val="none"/>
              </w:rPr>
            </w:pPr>
            <w:r w:rsidRPr="00A3473C">
              <w:rPr>
                <w:rFonts w:ascii="Times New Roman" w:eastAsia="Times New Roman" w:hAnsi="Times New Roman" w:cs="Times New Roman"/>
                <w:noProof/>
                <w:kern w:val="0"/>
                <w:sz w:val="24"/>
                <w:szCs w:val="24"/>
                <w:lang w:eastAsia="en-CA"/>
                <w14:ligatures w14:val="none"/>
              </w:rPr>
              <mc:AlternateContent>
                <mc:Choice Requires="wps">
                  <w:drawing>
                    <wp:anchor distT="0" distB="0" distL="114300" distR="114300" simplePos="0" relativeHeight="251675648" behindDoc="0" locked="0" layoutInCell="1" hidden="0" allowOverlap="1" wp14:anchorId="23F6A3E7" wp14:editId="47FA9282">
                      <wp:simplePos x="0" y="0"/>
                      <wp:positionH relativeFrom="column">
                        <wp:posOffset>38101</wp:posOffset>
                      </wp:positionH>
                      <wp:positionV relativeFrom="paragraph">
                        <wp:posOffset>28575</wp:posOffset>
                      </wp:positionV>
                      <wp:extent cx="1542904" cy="1893134"/>
                      <wp:effectExtent l="0" t="0" r="0" b="0"/>
                      <wp:wrapNone/>
                      <wp:docPr id="507202889" name="Rectangle 507202889"/>
                      <wp:cNvGraphicFramePr/>
                      <a:graphic xmlns:a="http://schemas.openxmlformats.org/drawingml/2006/main">
                        <a:graphicData uri="http://schemas.microsoft.com/office/word/2010/wordprocessingShape">
                          <wps:wsp>
                            <wps:cNvSpPr/>
                            <wps:spPr>
                              <a:xfrm>
                                <a:off x="4579311" y="2837465"/>
                                <a:ext cx="1533379" cy="1885071"/>
                              </a:xfrm>
                              <a:prstGeom prst="rect">
                                <a:avLst/>
                              </a:prstGeom>
                              <a:noFill/>
                              <a:ln>
                                <a:noFill/>
                              </a:ln>
                            </wps:spPr>
                            <wps:txbx>
                              <w:txbxContent>
                                <w:p w14:paraId="54E04654" w14:textId="77777777" w:rsidR="00090416" w:rsidRDefault="00090416" w:rsidP="00090416">
                                  <w:pPr>
                                    <w:textDirection w:val="btLr"/>
                                  </w:pPr>
                                </w:p>
                              </w:txbxContent>
                            </wps:txbx>
                            <wps:bodyPr spcFirstLastPara="1" wrap="square" lIns="91425" tIns="45700" rIns="91425" bIns="45700" anchor="t" anchorCtr="0">
                              <a:noAutofit/>
                            </wps:bodyPr>
                          </wps:wsp>
                        </a:graphicData>
                      </a:graphic>
                    </wp:anchor>
                  </w:drawing>
                </mc:Choice>
                <mc:Fallback>
                  <w:pict>
                    <v:rect w14:anchorId="23F6A3E7" id="Rectangle 507202889" o:spid="_x0000_s1028" style="position:absolute;margin-left:3pt;margin-top:2.25pt;width:121.5pt;height:149.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" filled="f" stroked="f">
                      <v:textbox inset="2.53958mm,1.2694mm,2.53958mm,1.2694mm">
                        <w:txbxContent>
                          <w:p w14:paraId="54E04654" w14:textId="77777777" w:rsidR="00090416" w:rsidRDefault="00090416" w:rsidP="00090416">
                            <w:pPr>
                              <w:textDirection w:val="btLr"/>
                            </w:pPr>
                          </w:p>
                        </w:txbxContent>
                      </v:textbox>
                    </v:rect>
                  </w:pict>
                </mc:Fallback>
              </mc:AlternateContent>
            </w:r>
          </w:p>
          <w:p w14:paraId="14F802D2" w14:textId="77777777" w:rsidR="00090416" w:rsidRPr="00A3473C" w:rsidRDefault="00090416" w:rsidP="003213E7">
            <w:pPr>
              <w:keepNext/>
              <w:pBdr>
                <w:top w:val="nil"/>
                <w:left w:val="nil"/>
                <w:bottom w:val="nil"/>
                <w:right w:val="nil"/>
                <w:between w:val="nil"/>
              </w:pBdr>
              <w:spacing w:before="480" w:after="0" w:line="240" w:lineRule="auto"/>
              <w:rPr>
                <w:rFonts w:ascii="Trebuchet MS" w:eastAsia="Trebuchet MS" w:hAnsi="Trebuchet MS" w:cs="Trebuchet MS"/>
                <w:b/>
                <w:bCs/>
                <w:color w:val="FFFF99"/>
                <w:kern w:val="0"/>
                <w:lang w:eastAsia="en-CA"/>
                <w14:ligatures w14:val="none"/>
              </w:rPr>
            </w:pPr>
          </w:p>
          <w:p w14:paraId="0990E2D9" w14:textId="77777777" w:rsidR="00090416" w:rsidRPr="00A3473C" w:rsidRDefault="00090416" w:rsidP="003213E7">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tcPr>
          <w:p w14:paraId="165B46EC" w14:textId="77777777" w:rsidR="00090416" w:rsidRPr="00A3473C" w:rsidRDefault="00090416" w:rsidP="003213E7">
            <w:pPr>
              <w:keepNext/>
              <w:pBdr>
                <w:top w:val="single" w:sz="18" w:space="6" w:color="003399"/>
              </w:pBdr>
              <w:spacing w:before="240" w:after="0" w:line="240" w:lineRule="auto"/>
              <w:outlineLvl w:val="1"/>
              <w:rPr>
                <w:rFonts w:ascii="Arial" w:eastAsia="Arial" w:hAnsi="Arial" w:cs="Arial"/>
                <w:b/>
                <w:bCs/>
                <w:color w:val="0066CC"/>
                <w:kern w:val="32"/>
                <w:sz w:val="36"/>
                <w:szCs w:val="38"/>
                <w:lang w:val="en-US" w:eastAsia="en-CA"/>
                <w14:ligatures w14:val="none"/>
              </w:rPr>
            </w:pPr>
            <w:r>
              <w:rPr>
                <w:rFonts w:ascii="Trebuchet MS" w:eastAsia="Times New Roman" w:hAnsi="Trebuchet MS" w:cs="Arial"/>
                <w:color w:val="0066CC"/>
                <w:kern w:val="32"/>
                <w:sz w:val="36"/>
                <w:szCs w:val="38"/>
                <w:lang w:val="en-US" w:eastAsia="en-CA"/>
                <w14:ligatures w14:val="none"/>
              </w:rPr>
              <w:t>4</w:t>
            </w:r>
            <w:r w:rsidRPr="00A3473C">
              <w:rPr>
                <w:rFonts w:ascii="Trebuchet MS" w:eastAsia="Times New Roman" w:hAnsi="Trebuchet MS" w:cs="Arial"/>
                <w:color w:val="0066CC"/>
                <w:kern w:val="32"/>
                <w:sz w:val="36"/>
                <w:szCs w:val="38"/>
                <w:lang w:val="en-US" w:eastAsia="en-CA"/>
                <w14:ligatures w14:val="none"/>
              </w:rPr>
              <w:t>0th Anniversary of the ELCIC 1986-2026:</w:t>
            </w:r>
          </w:p>
          <w:p w14:paraId="46BC8607" w14:textId="77777777" w:rsidR="00090416" w:rsidRPr="00A3473C" w:rsidRDefault="00090416" w:rsidP="003213E7">
            <w:pPr>
              <w:spacing w:after="0" w:line="240" w:lineRule="auto"/>
              <w:jc w:val="both"/>
              <w:rPr>
                <w:rFonts w:ascii="Arial" w:eastAsia="Arial" w:hAnsi="Arial" w:cs="Arial"/>
                <w:b/>
                <w:bCs/>
                <w:smallCaps/>
                <w:kern w:val="0"/>
                <w:sz w:val="24"/>
                <w:szCs w:val="24"/>
                <w:lang w:eastAsia="en-CA"/>
                <w14:ligatures w14:val="none"/>
              </w:rPr>
            </w:pPr>
          </w:p>
          <w:p w14:paraId="496EA085"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This year marks 40 years in the life of our church! This milestone not only invites us to remember our story, but also to reflect on who we are today and how God is calling us forward as a church Living out God's grace and unconditional love. </w:t>
            </w:r>
          </w:p>
          <w:p w14:paraId="3410F053" w14:textId="77777777" w:rsidR="00090416" w:rsidRPr="00A3473C" w:rsidRDefault="00090416" w:rsidP="003213E7">
            <w:pPr>
              <w:tabs>
                <w:tab w:val="left" w:pos="2580"/>
              </w:tabs>
              <w:spacing w:after="0" w:line="240" w:lineRule="auto"/>
              <w:ind w:left="2160"/>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 </w:t>
            </w:r>
            <w:r w:rsidRPr="00A3473C">
              <w:rPr>
                <w:rFonts w:ascii="Trebuchet MS" w:eastAsia="Trebuchet MS" w:hAnsi="Trebuchet MS" w:cs="Trebuchet MS"/>
                <w:kern w:val="0"/>
                <w:sz w:val="20"/>
                <w:szCs w:val="20"/>
                <w:lang w:eastAsia="en-CA"/>
                <w14:ligatures w14:val="none"/>
              </w:rPr>
              <w:tab/>
            </w:r>
          </w:p>
          <w:p w14:paraId="08E06A1C" w14:textId="77777777" w:rsidR="00090416" w:rsidRPr="00A3473C" w:rsidRDefault="00090416" w:rsidP="003213E7">
            <w:pPr>
              <w:tabs>
                <w:tab w:val="left" w:pos="2580"/>
              </w:tabs>
              <w:spacing w:after="0" w:line="240" w:lineRule="auto"/>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One of the key moments as we celebrate this milestone will be the ELCIC Day of Action on May 31. On that day, you and your congregation are invited to join with congregations across the ELCIC in stepping beyond your church walls and engaging in acts of service in your community.  Watch here, on social media and on the ELCIC website for further details which will be available soon!</w:t>
            </w:r>
            <w:r w:rsidRPr="00A3473C">
              <w:rPr>
                <w:rFonts w:ascii="Times New Roman" w:eastAsia="Times New Roman" w:hAnsi="Times New Roman" w:cs="Times New Roman"/>
                <w:noProof/>
                <w:kern w:val="0"/>
                <w:sz w:val="24"/>
                <w:szCs w:val="24"/>
                <w:lang w:eastAsia="en-CA"/>
                <w14:ligatures w14:val="none"/>
              </w:rPr>
              <w:drawing>
                <wp:anchor distT="0" distB="0" distL="0" distR="0" simplePos="0" relativeHeight="251676672" behindDoc="0" locked="0" layoutInCell="1" hidden="0" allowOverlap="1" wp14:anchorId="72D36AE7" wp14:editId="33B90C6A">
                  <wp:simplePos x="0" y="0"/>
                  <wp:positionH relativeFrom="column">
                    <wp:posOffset>466725</wp:posOffset>
                  </wp:positionH>
                  <wp:positionV relativeFrom="paragraph">
                    <wp:posOffset>733425</wp:posOffset>
                  </wp:positionV>
                  <wp:extent cx="1138405" cy="965919"/>
                  <wp:effectExtent l="0" t="0" r="0" b="0"/>
                  <wp:wrapNone/>
                  <wp:docPr id="19330807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1138405" cy="965919"/>
                          </a:xfrm>
                          <a:prstGeom prst="rect">
                            <a:avLst/>
                          </a:prstGeom>
                          <a:ln/>
                        </pic:spPr>
                      </pic:pic>
                    </a:graphicData>
                  </a:graphic>
                </wp:anchor>
              </w:drawing>
            </w:r>
          </w:p>
          <w:p w14:paraId="2453725D"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r w:rsidRPr="00A3473C">
              <w:rPr>
                <w:rFonts w:ascii="Times New Roman" w:eastAsia="Times New Roman" w:hAnsi="Times New Roman" w:cs="Times New Roman"/>
                <w:noProof/>
                <w:kern w:val="0"/>
                <w:sz w:val="24"/>
                <w:szCs w:val="24"/>
                <w:lang w:eastAsia="en-CA"/>
                <w14:ligatures w14:val="none"/>
              </w:rPr>
              <mc:AlternateContent>
                <mc:Choice Requires="wps">
                  <w:drawing>
                    <wp:anchor distT="45720" distB="45720" distL="114300" distR="114300" simplePos="0" relativeHeight="251677696" behindDoc="0" locked="0" layoutInCell="1" hidden="0" allowOverlap="1" wp14:anchorId="5D1E18F2" wp14:editId="66AFDEF8">
                      <wp:simplePos x="0" y="0"/>
                      <wp:positionH relativeFrom="column">
                        <wp:posOffset>2037715</wp:posOffset>
                      </wp:positionH>
                      <wp:positionV relativeFrom="paragraph">
                        <wp:posOffset>36195</wp:posOffset>
                      </wp:positionV>
                      <wp:extent cx="2943225" cy="1009650"/>
                      <wp:effectExtent l="57150" t="57150" r="85725" b="76200"/>
                      <wp:wrapNone/>
                      <wp:docPr id="1933080720" name="Rectangle 1933080720"/>
                      <wp:cNvGraphicFramePr/>
                      <a:graphic xmlns:a="http://schemas.openxmlformats.org/drawingml/2006/main">
                        <a:graphicData uri="http://schemas.microsoft.com/office/word/2010/wordprocessingShape">
                          <wps:wsp>
                            <wps:cNvSpPr/>
                            <wps:spPr>
                              <a:xfrm>
                                <a:off x="0" y="0"/>
                                <a:ext cx="2943225" cy="1009650"/>
                              </a:xfrm>
                              <a:prstGeom prst="rect">
                                <a:avLst/>
                              </a:prstGeom>
                              <a:solidFill>
                                <a:srgbClr val="FFFFFF"/>
                              </a:solidFill>
                              <a:ln w="133350" cap="flat" cmpd="tri">
                                <a:solidFill>
                                  <a:srgbClr val="BF9000"/>
                                </a:solidFill>
                                <a:prstDash val="solid"/>
                                <a:miter lim="800000"/>
                                <a:headEnd type="none" w="sm" len="sm"/>
                                <a:tailEnd type="none" w="sm" len="sm"/>
                              </a:ln>
                            </wps:spPr>
                            <wps:txbx>
                              <w:txbxContent>
                                <w:p w14:paraId="3AF6E9E5" w14:textId="77777777" w:rsidR="00090416" w:rsidRPr="005B6B49" w:rsidRDefault="00090416" w:rsidP="00090416">
                                  <w:pPr>
                                    <w:jc w:val="center"/>
                                    <w:textDirection w:val="btLr"/>
                                    <w:rPr>
                                      <w:b/>
                                      <w:bCs/>
                                      <w:sz w:val="28"/>
                                      <w:szCs w:val="28"/>
                                    </w:rPr>
                                  </w:pPr>
                                  <w:r w:rsidRPr="005B6B49">
                                    <w:rPr>
                                      <w:rFonts w:ascii="Bookman Old Style" w:eastAsia="Bookman Old Style" w:hAnsi="Bookman Old Style" w:cs="Bookman Old Style"/>
                                      <w:b/>
                                      <w:bCs/>
                                      <w:color w:val="000000"/>
                                      <w:sz w:val="28"/>
                                      <w:szCs w:val="28"/>
                                    </w:rPr>
                                    <w:t>40</w:t>
                                  </w:r>
                                  <w:r w:rsidRPr="005B6B49">
                                    <w:rPr>
                                      <w:rFonts w:ascii="Bookman Old Style" w:eastAsia="Bookman Old Style" w:hAnsi="Bookman Old Style" w:cs="Bookman Old Style"/>
                                      <w:b/>
                                      <w:bCs/>
                                      <w:color w:val="000000"/>
                                      <w:sz w:val="28"/>
                                      <w:szCs w:val="28"/>
                                      <w:vertAlign w:val="superscript"/>
                                    </w:rPr>
                                    <w:t>th</w:t>
                                  </w:r>
                                  <w:r w:rsidRPr="005B6B49">
                                    <w:rPr>
                                      <w:rFonts w:ascii="Bookman Old Style" w:eastAsia="Bookman Old Style" w:hAnsi="Bookman Old Style" w:cs="Bookman Old Style"/>
                                      <w:b/>
                                      <w:bCs/>
                                      <w:color w:val="000000"/>
                                      <w:sz w:val="28"/>
                                      <w:szCs w:val="28"/>
                                    </w:rPr>
                                    <w:t xml:space="preserve"> Anniversary of the ELCIC</w:t>
                                  </w:r>
                                </w:p>
                                <w:p w14:paraId="2D77C6D1" w14:textId="77777777" w:rsidR="00090416" w:rsidRPr="005B6B49" w:rsidRDefault="00090416" w:rsidP="00090416">
                                  <w:pPr>
                                    <w:spacing w:line="258" w:lineRule="auto"/>
                                    <w:jc w:val="center"/>
                                    <w:textDirection w:val="btLr"/>
                                    <w:rPr>
                                      <w:b/>
                                      <w:bCs/>
                                      <w:sz w:val="28"/>
                                      <w:szCs w:val="28"/>
                                    </w:rPr>
                                  </w:pPr>
                                  <w:r w:rsidRPr="005B6B49">
                                    <w:rPr>
                                      <w:rFonts w:ascii="Bookman Old Style" w:eastAsia="Bookman Old Style" w:hAnsi="Bookman Old Style" w:cs="Bookman Old Style"/>
                                      <w:b/>
                                      <w:bCs/>
                                      <w:color w:val="000000"/>
                                      <w:sz w:val="28"/>
                                      <w:szCs w:val="28"/>
                                    </w:rPr>
                                    <w:t>1986 - 2026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1E18F2" id="Rectangle 1933080720" o:spid="_x0000_s1029" style="position:absolute;left:0;text-align:left;margin-left:160.45pt;margin-top:2.85pt;width:231.75pt;height:7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" strokecolor="#bf9000" strokeweight="10.5pt">
                      <v:stroke startarrowwidth="narrow" startarrowlength="short" endarrowwidth="narrow" endarrowlength="short" linestyle="thickBetweenThin"/>
                      <v:textbox inset="2.53958mm,1.2694mm,2.53958mm,1.2694mm">
                        <w:txbxContent>
                          <w:p w14:paraId="3AF6E9E5" w14:textId="77777777" w:rsidR="00090416" w:rsidRPr="005B6B49" w:rsidRDefault="00090416" w:rsidP="00090416">
                            <w:pPr>
                              <w:jc w:val="center"/>
                              <w:textDirection w:val="btLr"/>
                              <w:rPr>
                                <w:b/>
                                <w:bCs/>
                                <w:sz w:val="28"/>
                                <w:szCs w:val="28"/>
                              </w:rPr>
                            </w:pPr>
                            <w:r w:rsidRPr="005B6B49">
                              <w:rPr>
                                <w:rFonts w:ascii="Bookman Old Style" w:eastAsia="Bookman Old Style" w:hAnsi="Bookman Old Style" w:cs="Bookman Old Style"/>
                                <w:b/>
                                <w:bCs/>
                                <w:color w:val="000000"/>
                                <w:sz w:val="28"/>
                                <w:szCs w:val="28"/>
                              </w:rPr>
                              <w:t>40</w:t>
                            </w:r>
                            <w:r w:rsidRPr="005B6B49">
                              <w:rPr>
                                <w:rFonts w:ascii="Bookman Old Style" w:eastAsia="Bookman Old Style" w:hAnsi="Bookman Old Style" w:cs="Bookman Old Style"/>
                                <w:b/>
                                <w:bCs/>
                                <w:color w:val="000000"/>
                                <w:sz w:val="28"/>
                                <w:szCs w:val="28"/>
                                <w:vertAlign w:val="superscript"/>
                              </w:rPr>
                              <w:t>th</w:t>
                            </w:r>
                            <w:r w:rsidRPr="005B6B49">
                              <w:rPr>
                                <w:rFonts w:ascii="Bookman Old Style" w:eastAsia="Bookman Old Style" w:hAnsi="Bookman Old Style" w:cs="Bookman Old Style"/>
                                <w:b/>
                                <w:bCs/>
                                <w:color w:val="000000"/>
                                <w:sz w:val="28"/>
                                <w:szCs w:val="28"/>
                              </w:rPr>
                              <w:t xml:space="preserve"> Anniversary of the ELCIC</w:t>
                            </w:r>
                          </w:p>
                          <w:p w14:paraId="2D77C6D1" w14:textId="77777777" w:rsidR="00090416" w:rsidRPr="005B6B49" w:rsidRDefault="00090416" w:rsidP="00090416">
                            <w:pPr>
                              <w:spacing w:line="258" w:lineRule="auto"/>
                              <w:jc w:val="center"/>
                              <w:textDirection w:val="btLr"/>
                              <w:rPr>
                                <w:b/>
                                <w:bCs/>
                                <w:sz w:val="28"/>
                                <w:szCs w:val="28"/>
                              </w:rPr>
                            </w:pPr>
                            <w:r w:rsidRPr="005B6B49">
                              <w:rPr>
                                <w:rFonts w:ascii="Bookman Old Style" w:eastAsia="Bookman Old Style" w:hAnsi="Bookman Old Style" w:cs="Bookman Old Style"/>
                                <w:b/>
                                <w:bCs/>
                                <w:color w:val="000000"/>
                                <w:sz w:val="28"/>
                                <w:szCs w:val="28"/>
                              </w:rPr>
                              <w:t>1986 - 2026</w:t>
                            </w:r>
                          </w:p>
                        </w:txbxContent>
                      </v:textbox>
                    </v:rect>
                  </w:pict>
                </mc:Fallback>
              </mc:AlternateContent>
            </w:r>
          </w:p>
          <w:p w14:paraId="30572A7C"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1B05A294"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p>
          <w:p w14:paraId="423ABED7"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p>
          <w:p w14:paraId="62B804FC"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p>
          <w:p w14:paraId="48A4314E"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p>
          <w:p w14:paraId="5E045D8B"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p>
          <w:p w14:paraId="68858006" w14:textId="77777777" w:rsidR="00090416" w:rsidRPr="00A3473C" w:rsidRDefault="00090416" w:rsidP="003213E7">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r w:rsidRPr="00A3473C">
              <w:rPr>
                <w:rFonts w:ascii="Trebuchet MS" w:eastAsia="Times New Roman" w:hAnsi="Trebuchet MS" w:cs="Arial"/>
                <w:color w:val="0066CC"/>
                <w:kern w:val="32"/>
                <w:sz w:val="36"/>
                <w:szCs w:val="38"/>
                <w:lang w:val="en-US" w:eastAsia="en-CA"/>
                <w14:ligatures w14:val="none"/>
              </w:rPr>
              <w:t>Behind the Scenes at Trinity Lutheran Church:</w:t>
            </w:r>
          </w:p>
          <w:p w14:paraId="648D60E9" w14:textId="77777777" w:rsidR="00090416" w:rsidRPr="00A3473C" w:rsidRDefault="00090416" w:rsidP="003213E7">
            <w:pPr>
              <w:spacing w:after="0" w:line="240" w:lineRule="auto"/>
              <w:jc w:val="both"/>
              <w:rPr>
                <w:rFonts w:ascii="Trebuchet MS" w:eastAsia="Trebuchet MS" w:hAnsi="Trebuchet MS" w:cs="Trebuchet MS"/>
                <w:b/>
                <w:bCs/>
                <w:smallCaps/>
                <w:kern w:val="0"/>
                <w:sz w:val="20"/>
                <w:szCs w:val="20"/>
                <w:lang w:eastAsia="en-CA"/>
                <w14:ligatures w14:val="none"/>
              </w:rPr>
            </w:pPr>
          </w:p>
          <w:p w14:paraId="1ECBB8B7"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 xml:space="preserve">As you know, there are many people who do many different jobs in our congregation both through the week and also on a Sunday morning.  Each of these jobs are important and help to aid in the easy worship of our God.  </w:t>
            </w:r>
          </w:p>
          <w:p w14:paraId="087A17CE"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 xml:space="preserve">The ushers in our congregation have an important job.  They not only, fold and hand out our weekly bulletins and welcome people as they arrive, they also do many other things.  For example, the put the hymn numbers up on our hymn board.  They turn off and on the fan.  They ring the bells.  An important task they have is lighting the candles on our altar.  This like many things is often not as easy as it looks.  Below are the instructions they follow. </w:t>
            </w:r>
          </w:p>
          <w:p w14:paraId="4EEFECB6"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 xml:space="preserve">   </w:t>
            </w:r>
          </w:p>
          <w:p w14:paraId="6558E8C4" w14:textId="77777777" w:rsidR="00090416" w:rsidRPr="00A3473C" w:rsidRDefault="00090416" w:rsidP="003213E7">
            <w:pPr>
              <w:spacing w:after="0" w:line="240" w:lineRule="auto"/>
              <w:jc w:val="both"/>
              <w:rPr>
                <w:rFonts w:ascii="Trebuchet MS" w:eastAsia="Trebuchet MS" w:hAnsi="Trebuchet MS" w:cs="Trebuchet MS"/>
                <w:b/>
                <w:bCs/>
                <w:kern w:val="0"/>
                <w:sz w:val="20"/>
                <w:szCs w:val="20"/>
                <w:u w:val="single"/>
                <w:lang w:eastAsia="en-CA"/>
                <w14:ligatures w14:val="none"/>
              </w:rPr>
            </w:pPr>
            <w:r w:rsidRPr="00A3473C">
              <w:rPr>
                <w:rFonts w:ascii="Trebuchet MS" w:eastAsia="Trebuchet MS" w:hAnsi="Trebuchet MS" w:cs="Trebuchet MS"/>
                <w:b/>
                <w:bCs/>
                <w:kern w:val="0"/>
                <w:sz w:val="20"/>
                <w:szCs w:val="20"/>
                <w:u w:val="single"/>
                <w:lang w:eastAsia="en-CA"/>
                <w14:ligatures w14:val="none"/>
              </w:rPr>
              <w:t>Lighting of Wax Tapers</w:t>
            </w:r>
          </w:p>
          <w:p w14:paraId="1EE6A190" w14:textId="77777777" w:rsidR="00090416" w:rsidRPr="00A3473C" w:rsidRDefault="00090416" w:rsidP="003213E7">
            <w:pPr>
              <w:numPr>
                <w:ilvl w:val="0"/>
                <w:numId w:val="1"/>
              </w:numPr>
              <w:spacing w:after="0" w:line="240" w:lineRule="auto"/>
              <w:ind w:left="720" w:hanging="360"/>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Extend lighting taper 1 inch out from candle lighter before lighting.</w:t>
            </w:r>
          </w:p>
          <w:p w14:paraId="10D0DC8B" w14:textId="77777777" w:rsidR="00090416" w:rsidRPr="00A3473C" w:rsidRDefault="00090416" w:rsidP="003213E7">
            <w:pPr>
              <w:spacing w:after="0" w:line="240" w:lineRule="auto"/>
              <w:ind w:left="720"/>
              <w:jc w:val="both"/>
              <w:rPr>
                <w:rFonts w:ascii="Trebuchet MS" w:eastAsia="Trebuchet MS" w:hAnsi="Trebuchet MS" w:cs="Trebuchet MS"/>
                <w:kern w:val="0"/>
                <w:sz w:val="20"/>
                <w:szCs w:val="20"/>
                <w:lang w:eastAsia="en-CA"/>
                <w14:ligatures w14:val="none"/>
              </w:rPr>
            </w:pPr>
          </w:p>
          <w:p w14:paraId="37A9820F" w14:textId="77777777" w:rsidR="00090416" w:rsidRPr="00A3473C" w:rsidRDefault="00090416" w:rsidP="003213E7">
            <w:pPr>
              <w:numPr>
                <w:ilvl w:val="0"/>
                <w:numId w:val="1"/>
              </w:numPr>
              <w:spacing w:after="0" w:line="240" w:lineRule="auto"/>
              <w:ind w:left="720" w:hanging="360"/>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When lighting the candles do not touch candle wick or follower with the lighter. Handle lighter carefully to avoid pieces of taper or wick from breaking off and falling into the candle cup. These broken off pieces may act as a second wick, creating a double flame resulting in candle failure.</w:t>
            </w:r>
          </w:p>
          <w:p w14:paraId="7CEF50D0"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p>
          <w:p w14:paraId="03FC33D4" w14:textId="77777777" w:rsidR="00090416" w:rsidRPr="00A3473C" w:rsidRDefault="00090416" w:rsidP="003213E7">
            <w:pPr>
              <w:numPr>
                <w:ilvl w:val="0"/>
                <w:numId w:val="1"/>
              </w:numPr>
              <w:spacing w:after="0" w:line="240" w:lineRule="auto"/>
              <w:ind w:left="720" w:hanging="360"/>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After extinguishing taper flame by retracting into candle light tube, immediately extend taper out from the tube to avoid wax build-up and jamming. Inspect to ensure taper is completely extinguished.</w:t>
            </w:r>
          </w:p>
          <w:p w14:paraId="7D5CEDA8" w14:textId="77777777" w:rsidR="00090416" w:rsidRPr="00A3473C" w:rsidRDefault="00090416" w:rsidP="003213E7">
            <w:pPr>
              <w:spacing w:after="0" w:line="240" w:lineRule="auto"/>
              <w:jc w:val="both"/>
              <w:rPr>
                <w:rFonts w:ascii="Trebuchet MS" w:eastAsia="Trebuchet MS" w:hAnsi="Trebuchet MS" w:cs="Trebuchet MS"/>
                <w:b/>
                <w:bCs/>
                <w:kern w:val="0"/>
                <w:sz w:val="20"/>
                <w:szCs w:val="20"/>
                <w:u w:val="single"/>
                <w:lang w:eastAsia="en-CA"/>
                <w14:ligatures w14:val="none"/>
              </w:rPr>
            </w:pPr>
          </w:p>
          <w:p w14:paraId="71163539" w14:textId="77777777" w:rsidR="00090416" w:rsidRPr="00A3473C" w:rsidRDefault="00090416" w:rsidP="003213E7">
            <w:pPr>
              <w:spacing w:after="0" w:line="240" w:lineRule="auto"/>
              <w:jc w:val="both"/>
              <w:rPr>
                <w:rFonts w:ascii="Trebuchet MS" w:eastAsia="Trebuchet MS" w:hAnsi="Trebuchet MS" w:cs="Trebuchet MS"/>
                <w:b/>
                <w:bCs/>
                <w:kern w:val="0"/>
                <w:sz w:val="20"/>
                <w:szCs w:val="20"/>
                <w:u w:val="single"/>
                <w:lang w:eastAsia="en-CA"/>
                <w14:ligatures w14:val="none"/>
              </w:rPr>
            </w:pPr>
            <w:r w:rsidRPr="00A3473C">
              <w:rPr>
                <w:rFonts w:ascii="Trebuchet MS" w:eastAsia="Trebuchet MS" w:hAnsi="Trebuchet MS" w:cs="Trebuchet MS"/>
                <w:b/>
                <w:bCs/>
                <w:kern w:val="0"/>
                <w:sz w:val="20"/>
                <w:szCs w:val="20"/>
                <w:u w:val="single"/>
                <w:lang w:eastAsia="en-CA"/>
                <w14:ligatures w14:val="none"/>
              </w:rPr>
              <w:t>Extinguishing</w:t>
            </w:r>
          </w:p>
          <w:p w14:paraId="7C04BAD3" w14:textId="77777777" w:rsidR="00090416" w:rsidRPr="00A3473C" w:rsidRDefault="00090416" w:rsidP="003213E7">
            <w:pPr>
              <w:numPr>
                <w:ilvl w:val="0"/>
                <w:numId w:val="2"/>
              </w:numPr>
              <w:spacing w:after="0" w:line="240" w:lineRule="auto"/>
              <w:ind w:left="720" w:hanging="360"/>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Always use a candle extinguisher to put out candle flame. Never blow out candle. To extinguish, gently place extinguisher over candle follower, being very careful not to touch either the wick or follow. The follower is resting on both liquid and soft wax, tilting it or compressing it with the extinguisher may cause the candle to malfunction the next time it is used.</w:t>
            </w:r>
          </w:p>
          <w:p w14:paraId="5C8018E0" w14:textId="77777777" w:rsidR="00090416" w:rsidRPr="00A3473C" w:rsidRDefault="00090416" w:rsidP="003213E7">
            <w:pPr>
              <w:spacing w:after="0" w:line="240" w:lineRule="auto"/>
              <w:ind w:left="720"/>
              <w:jc w:val="both"/>
              <w:rPr>
                <w:rFonts w:ascii="Trebuchet MS" w:eastAsia="Trebuchet MS" w:hAnsi="Trebuchet MS" w:cs="Trebuchet MS"/>
                <w:kern w:val="0"/>
                <w:sz w:val="20"/>
                <w:szCs w:val="20"/>
                <w:lang w:eastAsia="en-CA"/>
                <w14:ligatures w14:val="none"/>
              </w:rPr>
            </w:pPr>
          </w:p>
          <w:p w14:paraId="39473CB1" w14:textId="77777777" w:rsidR="00090416" w:rsidRPr="00A3473C" w:rsidRDefault="00090416" w:rsidP="003213E7">
            <w:pPr>
              <w:numPr>
                <w:ilvl w:val="0"/>
                <w:numId w:val="2"/>
              </w:numPr>
              <w:spacing w:after="0" w:line="240" w:lineRule="auto"/>
              <w:ind w:left="720" w:hanging="360"/>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To avoid afterglow always allow a candle to burn at least 2 minutes before extinguishing. Afterglow may cause a wick to shorten itself making it difficult to relight.</w:t>
            </w:r>
          </w:p>
          <w:p w14:paraId="7CF01AAE" w14:textId="77777777" w:rsidR="00090416" w:rsidRPr="00A3473C" w:rsidRDefault="00090416" w:rsidP="003213E7">
            <w:pPr>
              <w:spacing w:after="0" w:line="240" w:lineRule="auto"/>
              <w:jc w:val="both"/>
              <w:rPr>
                <w:rFonts w:ascii="Trebuchet MS" w:eastAsia="Trebuchet MS" w:hAnsi="Trebuchet MS" w:cs="Trebuchet MS"/>
                <w:b/>
                <w:bCs/>
                <w:kern w:val="0"/>
                <w:sz w:val="20"/>
                <w:szCs w:val="20"/>
                <w:lang w:eastAsia="en-CA"/>
                <w14:ligatures w14:val="none"/>
              </w:rPr>
            </w:pPr>
          </w:p>
          <w:p w14:paraId="223C70E3" w14:textId="77777777" w:rsidR="00090416" w:rsidRPr="00A3473C" w:rsidRDefault="00090416" w:rsidP="003213E7">
            <w:pPr>
              <w:spacing w:after="0" w:line="240" w:lineRule="auto"/>
              <w:jc w:val="both"/>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i/>
                <w:iCs/>
                <w:kern w:val="0"/>
                <w:sz w:val="20"/>
                <w:szCs w:val="20"/>
                <w:lang w:eastAsia="en-CA"/>
                <w14:ligatures w14:val="none"/>
              </w:rPr>
              <w:t xml:space="preserve">We hope you have enjoyed our first ‘behind the scenes’ look. Stay tuned for next month for another ‘behind the scenes’ adventure. </w:t>
            </w:r>
            <w:r w:rsidRPr="00A3473C">
              <w:rPr>
                <w:rFonts w:ascii="Trebuchet MS" w:eastAsia="Trebuchet MS" w:hAnsi="Trebuchet MS" w:cs="Trebuchet MS"/>
                <w:kern w:val="0"/>
                <w:sz w:val="20"/>
                <w:szCs w:val="20"/>
                <w:lang w:eastAsia="en-CA"/>
                <w14:ligatures w14:val="none"/>
              </w:rPr>
              <w:t xml:space="preserve"> </w:t>
            </w:r>
          </w:p>
          <w:p w14:paraId="03C368B2" w14:textId="66885F8B" w:rsidR="00090416" w:rsidRPr="00A3473C" w:rsidRDefault="00090416" w:rsidP="003213E7">
            <w:pPr>
              <w:keepNext/>
              <w:pBdr>
                <w:top w:val="single" w:sz="18" w:space="6" w:color="003399"/>
              </w:pBdr>
              <w:spacing w:before="240" w:after="0" w:line="240" w:lineRule="auto"/>
              <w:outlineLvl w:val="1"/>
              <w:rPr>
                <w:rFonts w:ascii="Trebuchet MS" w:eastAsia="Trebuchet MS" w:hAnsi="Trebuchet MS" w:cs="Trebuchet MS"/>
                <w:color w:val="222222"/>
                <w:kern w:val="32"/>
                <w:sz w:val="20"/>
                <w:szCs w:val="20"/>
                <w:lang w:val="en-US" w:eastAsia="en-CA"/>
                <w14:ligatures w14:val="none"/>
              </w:rPr>
            </w:pPr>
            <w:bookmarkStart w:id="0" w:name="_heading=h.ax95esewnn0f" w:colFirst="0" w:colLast="0"/>
            <w:bookmarkEnd w:id="0"/>
            <w:r w:rsidRPr="00A3473C">
              <w:rPr>
                <w:rFonts w:ascii="Trebuchet MS" w:eastAsia="Times New Roman" w:hAnsi="Trebuchet MS" w:cs="Arial"/>
                <w:color w:val="0066CC"/>
                <w:kern w:val="32"/>
                <w:sz w:val="36"/>
                <w:szCs w:val="38"/>
                <w:lang w:val="en-US" w:eastAsia="en-CA"/>
                <w14:ligatures w14:val="none"/>
              </w:rPr>
              <w:lastRenderedPageBreak/>
              <w:t xml:space="preserve">New </w:t>
            </w:r>
            <w:r>
              <w:rPr>
                <w:rFonts w:ascii="Trebuchet MS" w:eastAsia="Times New Roman" w:hAnsi="Trebuchet MS" w:cs="Arial"/>
                <w:color w:val="0066CC"/>
                <w:kern w:val="32"/>
                <w:sz w:val="36"/>
                <w:szCs w:val="38"/>
                <w:lang w:val="en-US" w:eastAsia="en-CA"/>
                <w14:ligatures w14:val="none"/>
              </w:rPr>
              <w:t>C</w:t>
            </w:r>
            <w:r w:rsidRPr="00A3473C">
              <w:rPr>
                <w:rFonts w:ascii="Trebuchet MS" w:eastAsia="Times New Roman" w:hAnsi="Trebuchet MS" w:cs="Arial"/>
                <w:color w:val="0066CC"/>
                <w:kern w:val="32"/>
                <w:sz w:val="36"/>
                <w:szCs w:val="38"/>
                <w:lang w:val="en-US" w:eastAsia="en-CA"/>
                <w14:ligatures w14:val="none"/>
              </w:rPr>
              <w:t xml:space="preserve">hurch </w:t>
            </w:r>
            <w:r>
              <w:rPr>
                <w:rFonts w:ascii="Trebuchet MS" w:eastAsia="Times New Roman" w:hAnsi="Trebuchet MS" w:cs="Arial"/>
                <w:color w:val="0066CC"/>
                <w:kern w:val="32"/>
                <w:sz w:val="36"/>
                <w:szCs w:val="38"/>
                <w:lang w:val="en-US" w:eastAsia="en-CA"/>
                <w14:ligatures w14:val="none"/>
              </w:rPr>
              <w:t>C</w:t>
            </w:r>
            <w:r w:rsidRPr="00A3473C">
              <w:rPr>
                <w:rFonts w:ascii="Trebuchet MS" w:eastAsia="Times New Roman" w:hAnsi="Trebuchet MS" w:cs="Arial"/>
                <w:color w:val="0066CC"/>
                <w:kern w:val="32"/>
                <w:sz w:val="36"/>
                <w:szCs w:val="38"/>
                <w:lang w:val="en-US" w:eastAsia="en-CA"/>
                <w14:ligatures w14:val="none"/>
              </w:rPr>
              <w:t>ushions- a softened situation!</w:t>
            </w:r>
            <w:r w:rsidRPr="00A3473C">
              <w:rPr>
                <w:rFonts w:ascii="Arial" w:eastAsia="Arial" w:hAnsi="Arial" w:cs="Arial"/>
                <w:color w:val="222222"/>
                <w:kern w:val="32"/>
                <w:sz w:val="36"/>
                <w:szCs w:val="38"/>
                <w:lang w:val="en-US" w:eastAsia="en-CA"/>
                <w14:ligatures w14:val="none"/>
              </w:rPr>
              <w:br/>
            </w:r>
            <w:r w:rsidRPr="00A3473C">
              <w:rPr>
                <w:rFonts w:ascii="Trebuchet MS" w:eastAsia="Trebuchet MS" w:hAnsi="Trebuchet MS" w:cs="Trebuchet MS"/>
                <w:color w:val="222222"/>
                <w:kern w:val="32"/>
                <w:sz w:val="20"/>
                <w:szCs w:val="20"/>
                <w:lang w:val="en-US" w:eastAsia="en-CA"/>
                <w14:ligatures w14:val="none"/>
              </w:rPr>
              <w:br/>
              <w:t>Good news for those who've been quietly (or not so quietly) enduring the steadfast firmness of our pews: relief has arrived!</w:t>
            </w:r>
            <w:r w:rsidRPr="00A3473C">
              <w:rPr>
                <w:rFonts w:ascii="Trebuchet MS" w:eastAsia="Trebuchet MS" w:hAnsi="Trebuchet MS" w:cs="Trebuchet MS"/>
                <w:color w:val="222222"/>
                <w:kern w:val="32"/>
                <w:sz w:val="20"/>
                <w:szCs w:val="20"/>
                <w:lang w:val="en-US" w:eastAsia="en-CA"/>
                <w14:ligatures w14:val="none"/>
              </w:rPr>
              <w:br/>
            </w:r>
            <w:r w:rsidRPr="00A3473C">
              <w:rPr>
                <w:rFonts w:ascii="Trebuchet MS" w:eastAsia="Trebuchet MS" w:hAnsi="Trebuchet MS" w:cs="Trebuchet MS"/>
                <w:color w:val="222222"/>
                <w:kern w:val="32"/>
                <w:sz w:val="20"/>
                <w:szCs w:val="20"/>
                <w:lang w:val="en-US" w:eastAsia="en-CA"/>
                <w14:ligatures w14:val="none"/>
              </w:rPr>
              <w:br/>
              <w:t>After careful consideration—and what we can only assume were several very persuasive shifts, wiggles, and discreet mid-sermon posture adjustments—we are pleased to announce that four seat cushions have officially been purchased.</w:t>
            </w:r>
            <w:r w:rsidRPr="00A3473C">
              <w:rPr>
                <w:rFonts w:ascii="Trebuchet MS" w:eastAsia="Trebuchet MS" w:hAnsi="Trebuchet MS" w:cs="Trebuchet MS"/>
                <w:color w:val="222222"/>
                <w:kern w:val="32"/>
                <w:sz w:val="20"/>
                <w:szCs w:val="20"/>
                <w:lang w:val="en-US" w:eastAsia="en-CA"/>
                <w14:ligatures w14:val="none"/>
              </w:rPr>
              <w:br/>
            </w:r>
            <w:r w:rsidRPr="00A3473C">
              <w:rPr>
                <w:rFonts w:ascii="Trebuchet MS" w:eastAsia="Trebuchet MS" w:hAnsi="Trebuchet MS" w:cs="Trebuchet MS"/>
                <w:color w:val="222222"/>
                <w:kern w:val="32"/>
                <w:sz w:val="20"/>
                <w:szCs w:val="20"/>
                <w:lang w:val="en-US" w:eastAsia="en-CA"/>
                <w14:ligatures w14:val="none"/>
              </w:rPr>
              <w:br/>
              <w:t>These cushions are now available for anyone who finds the benches a little too enthusiastic in their support of... well... your bones.</w:t>
            </w:r>
            <w:r w:rsidRPr="00A3473C">
              <w:rPr>
                <w:rFonts w:ascii="Trebuchet MS" w:eastAsia="Trebuchet MS" w:hAnsi="Trebuchet MS" w:cs="Trebuchet MS"/>
                <w:color w:val="222222"/>
                <w:kern w:val="32"/>
                <w:sz w:val="20"/>
                <w:szCs w:val="20"/>
                <w:lang w:val="en-US" w:eastAsia="en-CA"/>
                <w14:ligatures w14:val="none"/>
              </w:rPr>
              <w:br/>
            </w:r>
            <w:r w:rsidRPr="00A3473C">
              <w:rPr>
                <w:rFonts w:ascii="Trebuchet MS" w:eastAsia="Trebuchet MS" w:hAnsi="Trebuchet MS" w:cs="Trebuchet MS"/>
                <w:color w:val="222222"/>
                <w:kern w:val="32"/>
                <w:sz w:val="20"/>
                <w:szCs w:val="20"/>
                <w:lang w:val="en-US" w:eastAsia="en-CA"/>
                <w14:ligatures w14:val="none"/>
              </w:rPr>
              <w:br/>
              <w:t>We like to think of this as a small, but meaningful step toward greater comfort during worship—because while we aim to lift spirits, we no longer feel it necessary to test endurance at the same time.</w:t>
            </w:r>
            <w:r w:rsidRPr="00A3473C">
              <w:rPr>
                <w:rFonts w:ascii="Trebuchet MS" w:eastAsia="Trebuchet MS" w:hAnsi="Trebuchet MS" w:cs="Trebuchet MS"/>
                <w:color w:val="222222"/>
                <w:kern w:val="32"/>
                <w:sz w:val="20"/>
                <w:szCs w:val="20"/>
                <w:lang w:val="en-US" w:eastAsia="en-CA"/>
                <w14:ligatures w14:val="none"/>
              </w:rPr>
              <w:br/>
            </w:r>
            <w:r w:rsidRPr="00A3473C">
              <w:rPr>
                <w:rFonts w:ascii="Trebuchet MS" w:eastAsia="Trebuchet MS" w:hAnsi="Trebuchet MS" w:cs="Trebuchet MS"/>
                <w:color w:val="222222"/>
                <w:kern w:val="32"/>
                <w:sz w:val="20"/>
                <w:szCs w:val="20"/>
                <w:lang w:val="en-US" w:eastAsia="en-CA"/>
                <w14:ligatures w14:val="none"/>
              </w:rPr>
              <w:br/>
              <w:t xml:space="preserve">Please feel free to make use of the cushions as needed. </w:t>
            </w:r>
            <w:r w:rsidRPr="00A3473C">
              <w:rPr>
                <w:rFonts w:ascii="Trebuchet MS" w:eastAsia="Times New Roman" w:hAnsi="Trebuchet MS" w:cs="Arial"/>
                <w:noProof/>
                <w:color w:val="0066CC"/>
                <w:kern w:val="32"/>
                <w:sz w:val="36"/>
                <w:szCs w:val="38"/>
                <w:lang w:val="en-US" w:eastAsia="en-CA"/>
                <w14:ligatures w14:val="none"/>
              </w:rPr>
              <w:drawing>
                <wp:anchor distT="114300" distB="114300" distL="114300" distR="114300" simplePos="0" relativeHeight="251678720" behindDoc="0" locked="0" layoutInCell="1" hidden="0" allowOverlap="1" wp14:anchorId="0409AEE2" wp14:editId="0286BEF7">
                  <wp:simplePos x="0" y="0"/>
                  <wp:positionH relativeFrom="column">
                    <wp:posOffset>3619500</wp:posOffset>
                  </wp:positionH>
                  <wp:positionV relativeFrom="paragraph">
                    <wp:posOffset>2457450</wp:posOffset>
                  </wp:positionV>
                  <wp:extent cx="1199197" cy="785086"/>
                  <wp:effectExtent l="0" t="0" r="0" b="0"/>
                  <wp:wrapNone/>
                  <wp:docPr id="19330807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199197" cy="785086"/>
                          </a:xfrm>
                          <a:prstGeom prst="rect">
                            <a:avLst/>
                          </a:prstGeom>
                          <a:ln/>
                        </pic:spPr>
                      </pic:pic>
                    </a:graphicData>
                  </a:graphic>
                </wp:anchor>
              </w:drawing>
            </w:r>
          </w:p>
          <w:p w14:paraId="7A9418ED" w14:textId="77777777" w:rsidR="00090416" w:rsidRPr="00A3473C" w:rsidRDefault="00090416" w:rsidP="003213E7">
            <w:pPr>
              <w:shd w:val="clear" w:color="auto" w:fill="FFFFFF"/>
              <w:spacing w:before="200" w:after="200"/>
              <w:rPr>
                <w:rFonts w:ascii="Trebuchet MS" w:eastAsia="Trebuchet MS" w:hAnsi="Trebuchet MS" w:cs="Trebuchet MS"/>
                <w:color w:val="222222"/>
                <w:kern w:val="0"/>
                <w:sz w:val="20"/>
                <w:szCs w:val="20"/>
                <w:lang w:eastAsia="en-CA"/>
                <w14:ligatures w14:val="none"/>
              </w:rPr>
            </w:pPr>
            <w:r w:rsidRPr="00A3473C">
              <w:rPr>
                <w:rFonts w:ascii="Trebuchet MS" w:eastAsia="Trebuchet MS" w:hAnsi="Trebuchet MS" w:cs="Trebuchet MS"/>
                <w:color w:val="222222"/>
                <w:kern w:val="0"/>
                <w:sz w:val="20"/>
                <w:szCs w:val="20"/>
                <w:lang w:eastAsia="en-CA"/>
                <w14:ligatures w14:val="none"/>
              </w:rPr>
              <w:t>Your Property Committee</w:t>
            </w:r>
            <w:r w:rsidRPr="00A3473C">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79744" behindDoc="0" locked="0" layoutInCell="1" hidden="0" allowOverlap="1" wp14:anchorId="0658B950" wp14:editId="14C9F2A8">
                  <wp:simplePos x="0" y="0"/>
                  <wp:positionH relativeFrom="column">
                    <wp:posOffset>2971800</wp:posOffset>
                  </wp:positionH>
                  <wp:positionV relativeFrom="paragraph">
                    <wp:posOffset>417107</wp:posOffset>
                  </wp:positionV>
                  <wp:extent cx="1904169" cy="2691607"/>
                  <wp:effectExtent l="0" t="0" r="0" b="0"/>
                  <wp:wrapNone/>
                  <wp:docPr id="19330807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1904169" cy="2691607"/>
                          </a:xfrm>
                          <a:prstGeom prst="rect">
                            <a:avLst/>
                          </a:prstGeom>
                          <a:ln/>
                        </pic:spPr>
                      </pic:pic>
                    </a:graphicData>
                  </a:graphic>
                </wp:anchor>
              </w:drawing>
            </w:r>
          </w:p>
          <w:p w14:paraId="1E8D3901" w14:textId="77777777" w:rsidR="00090416" w:rsidRPr="00A3473C" w:rsidRDefault="00090416" w:rsidP="003213E7">
            <w:pPr>
              <w:keepNext/>
              <w:pBdr>
                <w:top w:val="single" w:sz="18" w:space="6" w:color="003399"/>
              </w:pBdr>
              <w:spacing w:before="240" w:after="0" w:line="240" w:lineRule="auto"/>
              <w:outlineLvl w:val="1"/>
              <w:rPr>
                <w:rFonts w:ascii="Trebuchet MS" w:eastAsia="Trebuchet MS" w:hAnsi="Trebuchet MS" w:cs="Trebuchet MS"/>
                <w:color w:val="222222"/>
                <w:kern w:val="32"/>
                <w:sz w:val="20"/>
                <w:szCs w:val="20"/>
                <w:lang w:val="en-US" w:eastAsia="en-CA"/>
                <w14:ligatures w14:val="none"/>
              </w:rPr>
            </w:pPr>
            <w:r w:rsidRPr="00A3473C">
              <w:rPr>
                <w:rFonts w:ascii="Trebuchet MS" w:eastAsia="Times New Roman" w:hAnsi="Trebuchet MS" w:cs="Arial"/>
                <w:color w:val="0066CC"/>
                <w:kern w:val="32"/>
                <w:sz w:val="36"/>
                <w:szCs w:val="38"/>
                <w:lang w:val="en-US" w:eastAsia="en-CA"/>
                <w14:ligatures w14:val="none"/>
              </w:rPr>
              <w:t>The Urban Schedule 2026:</w:t>
            </w:r>
          </w:p>
          <w:p w14:paraId="2AD0AD69" w14:textId="77777777" w:rsidR="00090416" w:rsidRPr="00A3473C" w:rsidRDefault="00090416" w:rsidP="003213E7">
            <w:pPr>
              <w:numPr>
                <w:ilvl w:val="0"/>
                <w:numId w:val="3"/>
              </w:numPr>
              <w:shd w:val="clear" w:color="auto" w:fill="FFFFFF"/>
              <w:spacing w:before="200" w:after="0" w:line="276"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color w:val="222222"/>
                <w:kern w:val="0"/>
                <w:sz w:val="20"/>
                <w:szCs w:val="20"/>
                <w:lang w:eastAsia="en-CA"/>
                <w14:ligatures w14:val="none"/>
              </w:rPr>
              <w:t>Thursday, April 30</w:t>
            </w:r>
          </w:p>
          <w:p w14:paraId="22996B04" w14:textId="77777777" w:rsidR="00090416" w:rsidRPr="00A3473C" w:rsidRDefault="00090416" w:rsidP="003213E7">
            <w:pPr>
              <w:numPr>
                <w:ilvl w:val="0"/>
                <w:numId w:val="3"/>
              </w:numPr>
              <w:shd w:val="clear" w:color="auto" w:fill="FFFFFF"/>
              <w:spacing w:after="0" w:line="276"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color w:val="222222"/>
                <w:kern w:val="0"/>
                <w:sz w:val="20"/>
                <w:szCs w:val="20"/>
                <w:lang w:eastAsia="en-CA"/>
                <w14:ligatures w14:val="none"/>
              </w:rPr>
              <w:t>Thursday, May 28</w:t>
            </w:r>
          </w:p>
          <w:p w14:paraId="72AB3212" w14:textId="77777777" w:rsidR="00090416" w:rsidRPr="00A3473C" w:rsidRDefault="00090416" w:rsidP="003213E7">
            <w:pPr>
              <w:numPr>
                <w:ilvl w:val="0"/>
                <w:numId w:val="3"/>
              </w:numPr>
              <w:shd w:val="clear" w:color="auto" w:fill="FFFFFF"/>
              <w:spacing w:after="200" w:line="276"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color w:val="222222"/>
                <w:kern w:val="0"/>
                <w:sz w:val="20"/>
                <w:szCs w:val="20"/>
                <w:lang w:eastAsia="en-CA"/>
                <w14:ligatures w14:val="none"/>
              </w:rPr>
              <w:t>Thursday, June 25</w:t>
            </w:r>
          </w:p>
          <w:p w14:paraId="2CACD088" w14:textId="77777777" w:rsidR="00090416" w:rsidRPr="00A3473C" w:rsidRDefault="00090416" w:rsidP="003213E7">
            <w:pPr>
              <w:shd w:val="clear" w:color="auto" w:fill="FFFFFF"/>
              <w:spacing w:after="0" w:line="276" w:lineRule="auto"/>
              <w:rPr>
                <w:rFonts w:ascii="Trebuchet MS" w:eastAsia="Trebuchet MS" w:hAnsi="Trebuchet MS" w:cs="Trebuchet MS"/>
                <w:i/>
                <w:iCs/>
                <w:color w:val="222222"/>
                <w:kern w:val="0"/>
                <w:sz w:val="20"/>
                <w:szCs w:val="20"/>
                <w:lang w:eastAsia="en-CA"/>
                <w14:ligatures w14:val="none"/>
              </w:rPr>
            </w:pPr>
            <w:r w:rsidRPr="00A3473C">
              <w:rPr>
                <w:rFonts w:ascii="Trebuchet MS" w:eastAsia="Trebuchet MS" w:hAnsi="Trebuchet MS" w:cs="Trebuchet MS"/>
                <w:i/>
                <w:iCs/>
                <w:color w:val="222222"/>
                <w:kern w:val="0"/>
                <w:sz w:val="20"/>
                <w:szCs w:val="20"/>
                <w:lang w:eastAsia="en-CA"/>
                <w14:ligatures w14:val="none"/>
              </w:rPr>
              <w:t>Urban closed in July</w:t>
            </w:r>
          </w:p>
          <w:p w14:paraId="7CC8ABC6" w14:textId="77777777" w:rsidR="00090416" w:rsidRPr="00A3473C" w:rsidRDefault="00090416" w:rsidP="003213E7">
            <w:pPr>
              <w:numPr>
                <w:ilvl w:val="0"/>
                <w:numId w:val="5"/>
              </w:numPr>
              <w:shd w:val="clear" w:color="auto" w:fill="FFFFFF"/>
              <w:spacing w:before="200" w:after="0" w:line="276"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color w:val="222222"/>
                <w:kern w:val="0"/>
                <w:sz w:val="20"/>
                <w:szCs w:val="20"/>
                <w:lang w:eastAsia="en-CA"/>
                <w14:ligatures w14:val="none"/>
              </w:rPr>
              <w:t>Thursday, Aug. 27</w:t>
            </w:r>
          </w:p>
          <w:p w14:paraId="3972B7E0" w14:textId="77777777" w:rsidR="00090416" w:rsidRPr="00A3473C" w:rsidRDefault="00090416" w:rsidP="003213E7">
            <w:pPr>
              <w:numPr>
                <w:ilvl w:val="0"/>
                <w:numId w:val="5"/>
              </w:numPr>
              <w:shd w:val="clear" w:color="auto" w:fill="FFFFFF"/>
              <w:spacing w:after="0" w:line="276"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color w:val="222222"/>
                <w:kern w:val="0"/>
                <w:sz w:val="20"/>
                <w:szCs w:val="20"/>
                <w:lang w:eastAsia="en-CA"/>
                <w14:ligatures w14:val="none"/>
              </w:rPr>
              <w:t>Thursday, Sept. 24</w:t>
            </w:r>
          </w:p>
          <w:p w14:paraId="0104EA6A" w14:textId="77777777" w:rsidR="00090416" w:rsidRPr="00A3473C" w:rsidRDefault="00090416" w:rsidP="003213E7">
            <w:pPr>
              <w:numPr>
                <w:ilvl w:val="0"/>
                <w:numId w:val="5"/>
              </w:numPr>
              <w:shd w:val="clear" w:color="auto" w:fill="FFFFFF"/>
              <w:spacing w:after="0" w:line="276"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color w:val="222222"/>
                <w:kern w:val="0"/>
                <w:sz w:val="20"/>
                <w:szCs w:val="20"/>
                <w:lang w:eastAsia="en-CA"/>
                <w14:ligatures w14:val="none"/>
              </w:rPr>
              <w:t>Thursday, Oct. 23</w:t>
            </w:r>
          </w:p>
          <w:p w14:paraId="34A19669" w14:textId="77777777" w:rsidR="00090416" w:rsidRPr="00A3473C" w:rsidRDefault="00090416" w:rsidP="003213E7">
            <w:pPr>
              <w:numPr>
                <w:ilvl w:val="0"/>
                <w:numId w:val="5"/>
              </w:numPr>
              <w:shd w:val="clear" w:color="auto" w:fill="FFFFFF"/>
              <w:spacing w:after="0" w:line="276"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color w:val="222222"/>
                <w:kern w:val="0"/>
                <w:sz w:val="20"/>
                <w:szCs w:val="20"/>
                <w:lang w:eastAsia="en-CA"/>
                <w14:ligatures w14:val="none"/>
              </w:rPr>
              <w:t>Thursday, Nov. 26</w:t>
            </w:r>
          </w:p>
          <w:p w14:paraId="361412F0" w14:textId="77777777" w:rsidR="00090416" w:rsidRPr="00A3473C" w:rsidRDefault="00090416" w:rsidP="003213E7">
            <w:pPr>
              <w:numPr>
                <w:ilvl w:val="0"/>
                <w:numId w:val="5"/>
              </w:numPr>
              <w:shd w:val="clear" w:color="auto" w:fill="FFFFFF"/>
              <w:spacing w:after="200" w:line="276"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color w:val="222222"/>
                <w:kern w:val="0"/>
                <w:sz w:val="20"/>
                <w:szCs w:val="20"/>
                <w:lang w:eastAsia="en-CA"/>
                <w14:ligatures w14:val="none"/>
              </w:rPr>
              <w:t>Monday, Dec. 21</w:t>
            </w:r>
          </w:p>
          <w:p w14:paraId="3B274988" w14:textId="77777777" w:rsidR="00090416" w:rsidRPr="00A3473C" w:rsidRDefault="00090416" w:rsidP="003213E7">
            <w:pPr>
              <w:keepNext/>
              <w:pBdr>
                <w:top w:val="single" w:sz="18" w:space="6" w:color="003399"/>
              </w:pBdr>
              <w:spacing w:before="240" w:after="0" w:line="240" w:lineRule="auto"/>
              <w:outlineLvl w:val="1"/>
              <w:rPr>
                <w:rFonts w:ascii="Arial" w:eastAsia="Arial" w:hAnsi="Arial" w:cs="Arial"/>
                <w:color w:val="0066CC"/>
                <w:kern w:val="32"/>
                <w:sz w:val="36"/>
                <w:szCs w:val="38"/>
                <w:lang w:val="en-US" w:eastAsia="en-CA"/>
                <w14:ligatures w14:val="none"/>
              </w:rPr>
            </w:pPr>
            <w:r w:rsidRPr="00A3473C">
              <w:rPr>
                <w:rFonts w:ascii="Trebuchet MS" w:eastAsia="Times New Roman" w:hAnsi="Trebuchet MS" w:cs="Arial"/>
                <w:color w:val="0066CC"/>
                <w:kern w:val="32"/>
                <w:sz w:val="36"/>
                <w:szCs w:val="38"/>
                <w:lang w:val="en-US" w:eastAsia="en-CA"/>
                <w14:ligatures w14:val="none"/>
              </w:rPr>
              <w:t>2026 Meridian Arts Festival - Celebrating 33 Years:</w:t>
            </w:r>
          </w:p>
          <w:p w14:paraId="6D3CBB5F" w14:textId="77777777" w:rsidR="00090416" w:rsidRPr="00A3473C" w:rsidRDefault="00090416" w:rsidP="003213E7">
            <w:pPr>
              <w:spacing w:after="0" w:line="240" w:lineRule="auto"/>
              <w:rPr>
                <w:rFonts w:ascii="Calibri" w:eastAsia="Calibri" w:hAnsi="Calibri" w:cs="Calibri"/>
                <w:kern w:val="0"/>
                <w:sz w:val="16"/>
                <w:szCs w:val="16"/>
                <w:lang w:eastAsia="en-CA"/>
                <w14:ligatures w14:val="none"/>
              </w:rPr>
            </w:pPr>
          </w:p>
          <w:p w14:paraId="4DED2AF7" w14:textId="77777777" w:rsidR="00090416" w:rsidRPr="00A3473C" w:rsidRDefault="00090416" w:rsidP="003213E7">
            <w:pPr>
              <w:spacing w:after="0" w:line="240" w:lineRule="auto"/>
              <w:rPr>
                <w:rFonts w:ascii="Trebuchet MS" w:eastAsia="Trebuchet MS" w:hAnsi="Trebuchet MS" w:cs="Trebuchet MS"/>
                <w:color w:val="1F1F1F"/>
                <w:kern w:val="0"/>
                <w:sz w:val="20"/>
                <w:szCs w:val="20"/>
                <w:lang w:eastAsia="en-CA"/>
                <w14:ligatures w14:val="none"/>
              </w:rPr>
            </w:pPr>
            <w:r w:rsidRPr="00A3473C">
              <w:rPr>
                <w:rFonts w:ascii="Trebuchet MS" w:eastAsia="Trebuchet MS" w:hAnsi="Trebuchet MS" w:cs="Trebuchet MS"/>
                <w:color w:val="1F1F1F"/>
                <w:kern w:val="0"/>
                <w:sz w:val="20"/>
                <w:szCs w:val="20"/>
                <w:lang w:eastAsia="en-CA"/>
                <w14:ligatures w14:val="none"/>
              </w:rPr>
              <w:t>The 2026 Meridian Arts Festival will take place in Starbuck and area from April 13-20, 2026</w:t>
            </w:r>
          </w:p>
          <w:p w14:paraId="1E961E86"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color w:val="1F1F1F"/>
                <w:kern w:val="0"/>
                <w:sz w:val="20"/>
                <w:szCs w:val="20"/>
                <w:lang w:eastAsia="en-CA"/>
                <w14:ligatures w14:val="none"/>
              </w:rPr>
              <w:t xml:space="preserve">The coordinator for this event is </w:t>
            </w:r>
            <w:r w:rsidRPr="00A3473C">
              <w:rPr>
                <w:rFonts w:ascii="Trebuchet MS" w:eastAsia="Trebuchet MS" w:hAnsi="Trebuchet MS" w:cs="Trebuchet MS"/>
                <w:kern w:val="0"/>
                <w:sz w:val="20"/>
                <w:szCs w:val="20"/>
                <w:lang w:eastAsia="en-CA"/>
                <w14:ligatures w14:val="none"/>
              </w:rPr>
              <w:t xml:space="preserve">Patsy Andrews-Vert and the Adjudicator for all disciplines will be Maureen Baird, from Melita MB                 </w:t>
            </w:r>
          </w:p>
          <w:p w14:paraId="001DB787"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 xml:space="preserve">The dates that participants will be playing at Trinity is still to be determined.  </w:t>
            </w:r>
          </w:p>
          <w:p w14:paraId="0F16560A"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r w:rsidRPr="00A3473C">
              <w:rPr>
                <w:rFonts w:ascii="Trebuchet MS" w:eastAsia="Trebuchet MS" w:hAnsi="Trebuchet MS" w:cs="Trebuchet MS"/>
                <w:kern w:val="0"/>
                <w:sz w:val="20"/>
                <w:szCs w:val="20"/>
                <w:lang w:eastAsia="en-CA"/>
                <w14:ligatures w14:val="none"/>
              </w:rPr>
              <w:t>Many of our youth and children, as well as our choir and Handbell choir participate in this event.  You are encouraged to drop in whenever possible as a support to our members.</w:t>
            </w:r>
          </w:p>
          <w:p w14:paraId="66EF869D"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r w:rsidRPr="00A3473C">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80768" behindDoc="0" locked="0" layoutInCell="1" hidden="0" allowOverlap="1" wp14:anchorId="226ED12B" wp14:editId="105B276B">
                  <wp:simplePos x="0" y="0"/>
                  <wp:positionH relativeFrom="column">
                    <wp:posOffset>167005</wp:posOffset>
                  </wp:positionH>
                  <wp:positionV relativeFrom="paragraph">
                    <wp:posOffset>85725</wp:posOffset>
                  </wp:positionV>
                  <wp:extent cx="4752340" cy="1495425"/>
                  <wp:effectExtent l="0" t="0" r="0" b="9525"/>
                  <wp:wrapNone/>
                  <wp:docPr id="19330807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52677" cy="1495531"/>
                          </a:xfrm>
                          <a:prstGeom prst="rect">
                            <a:avLst/>
                          </a:prstGeom>
                          <a:ln/>
                        </pic:spPr>
                      </pic:pic>
                    </a:graphicData>
                  </a:graphic>
                  <wp14:sizeRelH relativeFrom="margin">
                    <wp14:pctWidth>0</wp14:pctWidth>
                  </wp14:sizeRelH>
                  <wp14:sizeRelV relativeFrom="margin">
                    <wp14:pctHeight>0</wp14:pctHeight>
                  </wp14:sizeRelV>
                </wp:anchor>
              </w:drawing>
            </w:r>
          </w:p>
          <w:p w14:paraId="0E0C1A19"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0151EDB4"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3F18C3D8"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341E0AD0"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7F91AE97"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12E3DFAD"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4B08BD66"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2956CBD2"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01D601FF"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0A174ACA"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3A9CCEDF"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p>
          <w:p w14:paraId="2CB92748" w14:textId="77777777" w:rsidR="00090416" w:rsidRPr="00A3473C" w:rsidRDefault="00090416" w:rsidP="003213E7">
            <w:pPr>
              <w:spacing w:after="0" w:line="240" w:lineRule="auto"/>
              <w:rPr>
                <w:rFonts w:ascii="Trebuchet MS" w:eastAsia="Trebuchet MS" w:hAnsi="Trebuchet MS" w:cs="Trebuchet MS"/>
                <w:kern w:val="0"/>
                <w:sz w:val="20"/>
                <w:szCs w:val="20"/>
                <w:lang w:eastAsia="en-CA"/>
                <w14:ligatures w14:val="none"/>
              </w:rPr>
            </w:pPr>
            <w:r w:rsidRPr="00A3473C">
              <w:rPr>
                <w:rFonts w:ascii="Times New Roman" w:eastAsia="Times New Roman" w:hAnsi="Times New Roman" w:cs="Times New Roman"/>
                <w:noProof/>
                <w:kern w:val="0"/>
                <w:sz w:val="24"/>
                <w:szCs w:val="24"/>
                <w:lang w:eastAsia="en-CA"/>
                <w14:ligatures w14:val="none"/>
              </w:rPr>
              <w:drawing>
                <wp:anchor distT="0" distB="0" distL="0" distR="0" simplePos="0" relativeHeight="251681792" behindDoc="0" locked="0" layoutInCell="1" hidden="0" allowOverlap="1" wp14:anchorId="1403E5F7" wp14:editId="7499E565">
                  <wp:simplePos x="0" y="0"/>
                  <wp:positionH relativeFrom="column">
                    <wp:posOffset>123825</wp:posOffset>
                  </wp:positionH>
                  <wp:positionV relativeFrom="paragraph">
                    <wp:posOffset>66675</wp:posOffset>
                  </wp:positionV>
                  <wp:extent cx="5009198" cy="3762367"/>
                  <wp:effectExtent l="0" t="0" r="0" b="0"/>
                  <wp:wrapNone/>
                  <wp:docPr id="1933080731" name="image9.jpg" descr="Lent Bulletin Board: Symbols of Lent and Easter by Teaching To Go"/>
                  <wp:cNvGraphicFramePr/>
                  <a:graphic xmlns:a="http://schemas.openxmlformats.org/drawingml/2006/main">
                    <a:graphicData uri="http://schemas.openxmlformats.org/drawingml/2006/picture">
                      <pic:pic xmlns:pic="http://schemas.openxmlformats.org/drawingml/2006/picture">
                        <pic:nvPicPr>
                          <pic:cNvPr id="0" name="image9.jpg" descr="Lent Bulletin Board: Symbols of Lent and Easter by Teaching To Go"/>
                          <pic:cNvPicPr preferRelativeResize="0"/>
                        </pic:nvPicPr>
                        <pic:blipFill>
                          <a:blip r:embed="rId9"/>
                          <a:srcRect/>
                          <a:stretch>
                            <a:fillRect/>
                          </a:stretch>
                        </pic:blipFill>
                        <pic:spPr>
                          <a:xfrm>
                            <a:off x="0" y="0"/>
                            <a:ext cx="5009198" cy="3762367"/>
                          </a:xfrm>
                          <a:prstGeom prst="rect">
                            <a:avLst/>
                          </a:prstGeom>
                          <a:ln/>
                        </pic:spPr>
                      </pic:pic>
                    </a:graphicData>
                  </a:graphic>
                </wp:anchor>
              </w:drawing>
            </w:r>
          </w:p>
          <w:p w14:paraId="5624BD63"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5A825CB3"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562B21C8"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4FBBDEEE"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7564322A"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1FE57011" w14:textId="77777777" w:rsidR="00090416" w:rsidRPr="00A3473C" w:rsidRDefault="00090416" w:rsidP="003213E7">
            <w:pPr>
              <w:jc w:val="both"/>
              <w:rPr>
                <w:rFonts w:ascii="Arial" w:eastAsia="Arial" w:hAnsi="Arial" w:cs="Arial"/>
                <w:kern w:val="0"/>
                <w:sz w:val="24"/>
                <w:szCs w:val="24"/>
                <w:lang w:eastAsia="en-CA"/>
                <w14:ligatures w14:val="none"/>
              </w:rPr>
            </w:pPr>
          </w:p>
          <w:p w14:paraId="40090AED" w14:textId="77777777" w:rsidR="00090416" w:rsidRPr="00A3473C" w:rsidRDefault="00090416" w:rsidP="003213E7">
            <w:pPr>
              <w:jc w:val="both"/>
              <w:rPr>
                <w:rFonts w:ascii="Arial" w:eastAsia="Arial" w:hAnsi="Arial" w:cs="Arial"/>
                <w:kern w:val="0"/>
                <w:sz w:val="24"/>
                <w:szCs w:val="24"/>
                <w:lang w:eastAsia="en-CA"/>
                <w14:ligatures w14:val="none"/>
              </w:rPr>
            </w:pPr>
          </w:p>
          <w:p w14:paraId="35F4FC44"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127E9233"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1CBB6BAC"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5D1E615A"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7189988D"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46AE57C7"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296A3F31"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6C0702BB"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6400A828" w14:textId="77777777" w:rsidR="00090416" w:rsidRPr="00A3473C" w:rsidRDefault="00090416" w:rsidP="003213E7">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1" w:name="_heading=h.dz25x3x2abxu" w:colFirst="0" w:colLast="0"/>
            <w:bookmarkEnd w:id="1"/>
            <w:r w:rsidRPr="00A3473C">
              <w:rPr>
                <w:rFonts w:ascii="Trebuchet MS" w:eastAsia="Times New Roman" w:hAnsi="Trebuchet MS" w:cs="Arial"/>
                <w:color w:val="0066CC"/>
                <w:kern w:val="32"/>
                <w:sz w:val="36"/>
                <w:szCs w:val="38"/>
                <w:lang w:val="en-US" w:eastAsia="en-CA"/>
                <w14:ligatures w14:val="none"/>
              </w:rPr>
              <w:t>Meridian Inter-Church Council Anniversary:</w:t>
            </w:r>
          </w:p>
          <w:p w14:paraId="083FF9DA" w14:textId="77777777" w:rsidR="00090416" w:rsidRPr="00A3473C" w:rsidRDefault="00090416" w:rsidP="003213E7">
            <w:pPr>
              <w:spacing w:after="0" w:line="240" w:lineRule="auto"/>
              <w:rPr>
                <w:rFonts w:ascii="Times New Roman" w:eastAsia="Trebuchet MS" w:hAnsi="Times New Roman" w:cs="Times New Roman"/>
                <w:kern w:val="0"/>
                <w:sz w:val="16"/>
                <w:szCs w:val="16"/>
                <w:lang w:val="en-US" w:eastAsia="en-CA"/>
                <w14:ligatures w14:val="none"/>
              </w:rPr>
            </w:pPr>
          </w:p>
          <w:p w14:paraId="1960C237" w14:textId="77777777" w:rsidR="00090416" w:rsidRPr="00A3473C" w:rsidRDefault="00090416" w:rsidP="003213E7">
            <w:pPr>
              <w:rPr>
                <w:rFonts w:ascii="Trebuchet MS" w:eastAsia="Trebuchet MS" w:hAnsi="Trebuchet MS" w:cs="Trebuchet MS"/>
                <w:kern w:val="0"/>
                <w:sz w:val="20"/>
                <w:szCs w:val="20"/>
                <w:lang w:eastAsia="en-CA"/>
                <w14:ligatures w14:val="none"/>
              </w:rPr>
            </w:pPr>
            <w:r w:rsidRPr="00A3473C">
              <w:rPr>
                <w:rFonts w:ascii="Times New Roman" w:eastAsia="Times New Roman" w:hAnsi="Times New Roman" w:cs="Times New Roman"/>
                <w:noProof/>
                <w:kern w:val="0"/>
                <w:sz w:val="24"/>
                <w:szCs w:val="24"/>
                <w:lang w:eastAsia="en-CA"/>
                <w14:ligatures w14:val="none"/>
              </w:rPr>
              <w:drawing>
                <wp:anchor distT="0" distB="0" distL="0" distR="0" simplePos="0" relativeHeight="251682816" behindDoc="0" locked="0" layoutInCell="1" hidden="0" allowOverlap="1" wp14:anchorId="4F023FC6" wp14:editId="24557CB4">
                  <wp:simplePos x="0" y="0"/>
                  <wp:positionH relativeFrom="column">
                    <wp:posOffset>824231</wp:posOffset>
                  </wp:positionH>
                  <wp:positionV relativeFrom="paragraph">
                    <wp:posOffset>76835</wp:posOffset>
                  </wp:positionV>
                  <wp:extent cx="3981450" cy="3771900"/>
                  <wp:effectExtent l="0" t="0" r="0" b="0"/>
                  <wp:wrapNone/>
                  <wp:docPr id="19330807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981765" cy="3772198"/>
                          </a:xfrm>
                          <a:prstGeom prst="rect">
                            <a:avLst/>
                          </a:prstGeom>
                          <a:ln/>
                        </pic:spPr>
                      </pic:pic>
                    </a:graphicData>
                  </a:graphic>
                  <wp14:sizeRelH relativeFrom="margin">
                    <wp14:pctWidth>0</wp14:pctWidth>
                  </wp14:sizeRelH>
                  <wp14:sizeRelV relativeFrom="margin">
                    <wp14:pctHeight>0</wp14:pctHeight>
                  </wp14:sizeRelV>
                </wp:anchor>
              </w:drawing>
            </w:r>
          </w:p>
          <w:p w14:paraId="30077D4A"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2A5E5A66"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00BEBEB8"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30A74D25"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1D47560B"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54BC9B8E"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62A87794"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74005AF4"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4CAE3BF3"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533EB61D"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27DD5266"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70AEE10D"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7FFCB34B"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1C7742F4"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2AD7F3F6" w14:textId="77777777" w:rsidR="000E5663" w:rsidRDefault="000E5663" w:rsidP="003213E7">
            <w:pPr>
              <w:keepNext/>
              <w:pBdr>
                <w:top w:val="single" w:sz="18" w:space="6" w:color="003399"/>
              </w:pBdr>
              <w:spacing w:before="240" w:after="0" w:line="240" w:lineRule="auto"/>
              <w:outlineLvl w:val="1"/>
              <w:rPr>
                <w:rFonts w:ascii="Trebuchet MS" w:eastAsia="Times New Roman" w:hAnsi="Trebuchet MS" w:cs="Arial"/>
                <w:noProof/>
                <w:color w:val="0066CC"/>
                <w:kern w:val="32"/>
                <w:sz w:val="36"/>
                <w:szCs w:val="38"/>
                <w:lang w:val="en-US" w:eastAsia="en-CA"/>
                <w14:ligatures w14:val="none"/>
              </w:rPr>
            </w:pPr>
          </w:p>
          <w:p w14:paraId="2650441D" w14:textId="7275C372" w:rsidR="00090416" w:rsidRPr="00A3473C" w:rsidRDefault="00090416" w:rsidP="003213E7">
            <w:pPr>
              <w:keepNext/>
              <w:pBdr>
                <w:top w:val="single" w:sz="18" w:space="6" w:color="003399"/>
              </w:pBdr>
              <w:spacing w:before="240" w:after="0" w:line="240" w:lineRule="auto"/>
              <w:outlineLvl w:val="1"/>
              <w:rPr>
                <w:rFonts w:ascii="Trebuchet MS" w:eastAsia="Trebuchet MS" w:hAnsi="Trebuchet MS" w:cs="Trebuchet MS"/>
                <w:color w:val="0066CC"/>
                <w:kern w:val="32"/>
                <w:sz w:val="20"/>
                <w:szCs w:val="20"/>
                <w:lang w:val="en-US" w:eastAsia="en-CA"/>
                <w14:ligatures w14:val="none"/>
              </w:rPr>
            </w:pPr>
            <w:r w:rsidRPr="00A3473C">
              <w:rPr>
                <w:rFonts w:ascii="Trebuchet MS" w:eastAsia="Times New Roman" w:hAnsi="Trebuchet MS" w:cs="Arial"/>
                <w:noProof/>
                <w:color w:val="0066CC"/>
                <w:kern w:val="32"/>
                <w:sz w:val="36"/>
                <w:szCs w:val="38"/>
                <w:lang w:val="en-US" w:eastAsia="en-CA"/>
                <w14:ligatures w14:val="none"/>
              </w:rPr>
              <w:drawing>
                <wp:anchor distT="0" distB="0" distL="0" distR="0" simplePos="0" relativeHeight="251683840" behindDoc="0" locked="0" layoutInCell="1" hidden="0" allowOverlap="1" wp14:anchorId="7E9DBCD6" wp14:editId="04624778">
                  <wp:simplePos x="0" y="0"/>
                  <wp:positionH relativeFrom="column">
                    <wp:posOffset>243205</wp:posOffset>
                  </wp:positionH>
                  <wp:positionV relativeFrom="paragraph">
                    <wp:posOffset>422910</wp:posOffset>
                  </wp:positionV>
                  <wp:extent cx="5000625" cy="7743825"/>
                  <wp:effectExtent l="0" t="0" r="9525" b="9525"/>
                  <wp:wrapNone/>
                  <wp:docPr id="19330807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000625" cy="7743825"/>
                          </a:xfrm>
                          <a:prstGeom prst="rect">
                            <a:avLst/>
                          </a:prstGeom>
                          <a:ln/>
                        </pic:spPr>
                      </pic:pic>
                    </a:graphicData>
                  </a:graphic>
                  <wp14:sizeRelH relativeFrom="margin">
                    <wp14:pctWidth>0</wp14:pctWidth>
                  </wp14:sizeRelH>
                  <wp14:sizeRelV relativeFrom="margin">
                    <wp14:pctHeight>0</wp14:pctHeight>
                  </wp14:sizeRelV>
                </wp:anchor>
              </w:drawing>
            </w:r>
            <w:r w:rsidRPr="00A3473C">
              <w:rPr>
                <w:rFonts w:ascii="Trebuchet MS" w:eastAsia="Times New Roman" w:hAnsi="Trebuchet MS" w:cs="Arial"/>
                <w:color w:val="0066CC"/>
                <w:kern w:val="32"/>
                <w:sz w:val="36"/>
                <w:szCs w:val="38"/>
                <w:lang w:val="en-US" w:eastAsia="en-CA"/>
                <w14:ligatures w14:val="none"/>
              </w:rPr>
              <w:t>Children’s Page – For the Young at Heart:</w:t>
            </w:r>
          </w:p>
          <w:p w14:paraId="7051CC39"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0D148FAF"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68D8F27B"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65DB4494"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27E2D130"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437FD5BC"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1A376916"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5AC73806"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27BD1F83"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1D6EBC8F"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3C4476DE"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2990EFFA"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38530EAE"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65670047"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3B82802E"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187C3D21"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7141DB59"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0688E6A9"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4D05A8A7"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6D23DE8A"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141D461A"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42171190"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0A098B0C"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2B27F4A5"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36E13B01"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79A15FC4"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3EE3CA34"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43D10B3A" w14:textId="77777777" w:rsidR="00090416" w:rsidRPr="00A3473C" w:rsidRDefault="00090416" w:rsidP="003213E7">
            <w:pPr>
              <w:rPr>
                <w:rFonts w:ascii="Trebuchet MS" w:eastAsia="Trebuchet MS" w:hAnsi="Trebuchet MS" w:cs="Trebuchet MS"/>
                <w:kern w:val="0"/>
                <w:sz w:val="20"/>
                <w:szCs w:val="20"/>
                <w:lang w:eastAsia="en-CA"/>
                <w14:ligatures w14:val="none"/>
              </w:rPr>
            </w:pPr>
          </w:p>
          <w:p w14:paraId="45A87DD9" w14:textId="77777777" w:rsidR="00090416" w:rsidRDefault="00090416" w:rsidP="003213E7">
            <w:pPr>
              <w:rPr>
                <w:rFonts w:ascii="Trebuchet MS" w:eastAsia="Trebuchet MS" w:hAnsi="Trebuchet MS" w:cs="Trebuchet MS"/>
                <w:kern w:val="0"/>
                <w:sz w:val="20"/>
                <w:szCs w:val="20"/>
                <w:lang w:eastAsia="en-CA"/>
                <w14:ligatures w14:val="none"/>
              </w:rPr>
            </w:pPr>
          </w:p>
          <w:p w14:paraId="6BF0B623" w14:textId="77777777" w:rsidR="00090416" w:rsidRPr="00A3473C" w:rsidRDefault="00090416" w:rsidP="003213E7">
            <w:pPr>
              <w:rPr>
                <w:rFonts w:ascii="Trebuchet MS" w:eastAsia="Trebuchet MS" w:hAnsi="Trebuchet MS" w:cs="Trebuchet MS"/>
                <w:kern w:val="0"/>
                <w:sz w:val="20"/>
                <w:szCs w:val="20"/>
                <w:lang w:eastAsia="en-CA"/>
                <w14:ligatures w14:val="none"/>
              </w:rPr>
            </w:pPr>
          </w:p>
        </w:tc>
      </w:tr>
    </w:tbl>
    <w:p w14:paraId="1486BFA7" w14:textId="77777777" w:rsidR="0063498E" w:rsidRDefault="0063498E"/>
    <w:sectPr w:rsidR="0063498E" w:rsidSect="00A3473C">
      <w:pgSz w:w="12240" w:h="15840"/>
      <w:pgMar w:top="864" w:right="864" w:bottom="864"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E61F5"/>
    <w:multiLevelType w:val="multilevel"/>
    <w:tmpl w:val="6158C8FE"/>
    <w:lvl w:ilvl="0">
      <w:start w:val="1"/>
      <w:numFmt w:val="bullet"/>
      <w:lvlText w:val="●"/>
      <w:lvlJc w:val="left"/>
      <w:pPr>
        <w:ind w:left="288" w:hanging="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E15DB5"/>
    <w:multiLevelType w:val="multilevel"/>
    <w:tmpl w:val="57A4B82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62DD0921"/>
    <w:multiLevelType w:val="multilevel"/>
    <w:tmpl w:val="F3AA44C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2079A4"/>
    <w:multiLevelType w:val="multilevel"/>
    <w:tmpl w:val="30ACB1B4"/>
    <w:lvl w:ilvl="0">
      <w:start w:val="1"/>
      <w:numFmt w:val="bullet"/>
      <w:pStyle w:val="TableofContentsEntry"/>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115B05"/>
    <w:multiLevelType w:val="multilevel"/>
    <w:tmpl w:val="3940A66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510663">
    <w:abstractNumId w:val="3"/>
  </w:num>
  <w:num w:numId="2" w16cid:durableId="473639464">
    <w:abstractNumId w:val="0"/>
  </w:num>
  <w:num w:numId="3" w16cid:durableId="36512711">
    <w:abstractNumId w:val="4"/>
  </w:num>
  <w:num w:numId="4" w16cid:durableId="375470916">
    <w:abstractNumId w:val="1"/>
  </w:num>
  <w:num w:numId="5" w16cid:durableId="132216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73C"/>
    <w:rsid w:val="00090416"/>
    <w:rsid w:val="000E5663"/>
    <w:rsid w:val="001C2389"/>
    <w:rsid w:val="005D60ED"/>
    <w:rsid w:val="0063498E"/>
    <w:rsid w:val="00996AFE"/>
    <w:rsid w:val="009B1CC9"/>
    <w:rsid w:val="00A3473C"/>
    <w:rsid w:val="00A45BC3"/>
    <w:rsid w:val="00C91474"/>
    <w:rsid w:val="00CB73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99C45"/>
  <w15:chartTrackingRefBased/>
  <w15:docId w15:val="{3B94C9A1-35C8-4B75-92CB-94675A176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47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47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47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47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47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47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47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47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47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7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47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47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47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47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47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47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47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473C"/>
    <w:rPr>
      <w:rFonts w:eastAsiaTheme="majorEastAsia" w:cstheme="majorBidi"/>
      <w:color w:val="272727" w:themeColor="text1" w:themeTint="D8"/>
    </w:rPr>
  </w:style>
  <w:style w:type="paragraph" w:styleId="Title">
    <w:name w:val="Title"/>
    <w:basedOn w:val="Normal"/>
    <w:next w:val="Normal"/>
    <w:link w:val="TitleChar"/>
    <w:uiPriority w:val="10"/>
    <w:qFormat/>
    <w:rsid w:val="00A347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47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47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47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473C"/>
    <w:pPr>
      <w:spacing w:before="160"/>
      <w:jc w:val="center"/>
    </w:pPr>
    <w:rPr>
      <w:i/>
      <w:iCs/>
      <w:color w:val="404040" w:themeColor="text1" w:themeTint="BF"/>
    </w:rPr>
  </w:style>
  <w:style w:type="character" w:customStyle="1" w:styleId="QuoteChar">
    <w:name w:val="Quote Char"/>
    <w:basedOn w:val="DefaultParagraphFont"/>
    <w:link w:val="Quote"/>
    <w:uiPriority w:val="29"/>
    <w:rsid w:val="00A3473C"/>
    <w:rPr>
      <w:i/>
      <w:iCs/>
      <w:color w:val="404040" w:themeColor="text1" w:themeTint="BF"/>
    </w:rPr>
  </w:style>
  <w:style w:type="paragraph" w:styleId="ListParagraph">
    <w:name w:val="List Paragraph"/>
    <w:basedOn w:val="Normal"/>
    <w:uiPriority w:val="34"/>
    <w:qFormat/>
    <w:rsid w:val="00A3473C"/>
    <w:pPr>
      <w:ind w:left="720"/>
      <w:contextualSpacing/>
    </w:pPr>
  </w:style>
  <w:style w:type="character" w:styleId="IntenseEmphasis">
    <w:name w:val="Intense Emphasis"/>
    <w:basedOn w:val="DefaultParagraphFont"/>
    <w:uiPriority w:val="21"/>
    <w:qFormat/>
    <w:rsid w:val="00A3473C"/>
    <w:rPr>
      <w:i/>
      <w:iCs/>
      <w:color w:val="2F5496" w:themeColor="accent1" w:themeShade="BF"/>
    </w:rPr>
  </w:style>
  <w:style w:type="paragraph" w:styleId="IntenseQuote">
    <w:name w:val="Intense Quote"/>
    <w:basedOn w:val="Normal"/>
    <w:next w:val="Normal"/>
    <w:link w:val="IntenseQuoteChar"/>
    <w:uiPriority w:val="30"/>
    <w:qFormat/>
    <w:rsid w:val="00A347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473C"/>
    <w:rPr>
      <w:i/>
      <w:iCs/>
      <w:color w:val="2F5496" w:themeColor="accent1" w:themeShade="BF"/>
    </w:rPr>
  </w:style>
  <w:style w:type="character" w:styleId="IntenseReference">
    <w:name w:val="Intense Reference"/>
    <w:basedOn w:val="DefaultParagraphFont"/>
    <w:uiPriority w:val="32"/>
    <w:qFormat/>
    <w:rsid w:val="00A3473C"/>
    <w:rPr>
      <w:b/>
      <w:bCs/>
      <w:smallCaps/>
      <w:color w:val="2F5496" w:themeColor="accent1" w:themeShade="BF"/>
      <w:spacing w:val="5"/>
    </w:rPr>
  </w:style>
  <w:style w:type="paragraph" w:customStyle="1" w:styleId="TableofContentsEntry">
    <w:name w:val="Table of Contents Entry"/>
    <w:basedOn w:val="Normal"/>
    <w:rsid w:val="00A3473C"/>
    <w:pPr>
      <w:numPr>
        <w:numId w:val="1"/>
      </w:numPr>
      <w:spacing w:after="120" w:line="240" w:lineRule="auto"/>
    </w:pPr>
    <w:rPr>
      <w:rFonts w:ascii="Verdana" w:eastAsia="Times New Roman" w:hAnsi="Verdana" w:cs="Times New Roman"/>
      <w:color w:val="FFFFFF"/>
      <w:kern w:val="0"/>
      <w:sz w:val="20"/>
      <w:szCs w:val="20"/>
      <w:lang w:val="en-US" w:eastAsia="en-CA"/>
      <w14:ligatures w14:val="none"/>
    </w:rPr>
  </w:style>
  <w:style w:type="paragraph" w:styleId="NormalWeb">
    <w:name w:val="Normal (Web)"/>
    <w:basedOn w:val="Normal"/>
    <w:uiPriority w:val="99"/>
    <w:unhideWhenUsed/>
    <w:rsid w:val="001C2389"/>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658</Words>
  <Characters>3755</Characters>
  <Application>Microsoft Office Word</Application>
  <DocSecurity>0</DocSecurity>
  <Lines>31</Lines>
  <Paragraphs>8</Paragraphs>
  <ScaleCrop>false</ScaleCrop>
  <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 Office Assistant</dc:creator>
  <cp:keywords/>
  <dc:description/>
  <cp:lastModifiedBy>TLC Office Assistant</cp:lastModifiedBy>
  <cp:revision>6</cp:revision>
  <dcterms:created xsi:type="dcterms:W3CDTF">2026-03-31T15:41:00Z</dcterms:created>
  <dcterms:modified xsi:type="dcterms:W3CDTF">2026-03-31T16:42:00Z</dcterms:modified>
</cp:coreProperties>
</file>