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A920ED" w14:textId="77777777" w:rsidR="00DE1FC8" w:rsidRDefault="00DE1FC8" w:rsidP="00195B6F">
      <w:pPr>
        <w:spacing w:after="0"/>
        <w:rPr>
          <w:rFonts w:ascii="Trebuchet MS" w:hAnsi="Trebuchet MS"/>
        </w:rPr>
      </w:pPr>
    </w:p>
    <w:p w14:paraId="258B9CB8" w14:textId="77777777" w:rsidR="00207489" w:rsidRDefault="00207489" w:rsidP="00207489">
      <w:pPr>
        <w:pStyle w:val="Heading2"/>
        <w:rPr>
          <w:rFonts w:ascii="Trebuchet MS" w:hAnsi="Trebuchet MS"/>
          <w:sz w:val="36"/>
          <w:szCs w:val="36"/>
        </w:rPr>
      </w:pPr>
      <w:bookmarkStart w:id="0" w:name="_Hlk237343030"/>
      <w:r w:rsidRPr="002D01FB">
        <w:rPr>
          <w:noProof/>
          <w:color w:val="0070C0"/>
        </w:rPr>
        <w:drawing>
          <wp:anchor distT="0" distB="0" distL="114300" distR="114300" simplePos="0" relativeHeight="251714560" behindDoc="0" locked="0" layoutInCell="1" allowOverlap="1" wp14:anchorId="67C7B8D7" wp14:editId="740B0D9C">
            <wp:simplePos x="0" y="0"/>
            <wp:positionH relativeFrom="column">
              <wp:posOffset>635</wp:posOffset>
            </wp:positionH>
            <wp:positionV relativeFrom="paragraph">
              <wp:posOffset>332739</wp:posOffset>
            </wp:positionV>
            <wp:extent cx="3657600" cy="54943"/>
            <wp:effectExtent l="0" t="0" r="0" b="2540"/>
            <wp:wrapNone/>
            <wp:docPr id="1580097794"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ic 6"/>
                    <pic:cNvPicPr>
                      <a:picLocks noChangeAspect="1"/>
                    </pic:cNvPicPr>
                  </pic:nvPicPr>
                  <pic:blipFill>
                    <a:blip r:embed="rId6">
                      <a:extLst>
                        <a:ext uri="{28A0092B-C50C-407E-A947-70E740481C1C}">
                          <a14:useLocalDpi xmlns:a14="http://schemas.microsoft.com/office/drawing/2010/main" val="0"/>
                        </a:ext>
                        <a:ext uri="{96DAC541-7B7A-43D3-8B79-37D633B846F1}">
                          <asvg:svgBlip xmlns:asvg="http://schemas.microsoft.com/office/drawing/2016/SVG/main" r:embed="rId7"/>
                        </a:ext>
                      </a:extLst>
                    </a:blip>
                    <a:srcRect/>
                    <a:stretch>
                      <a:fillRect/>
                    </a:stretch>
                  </pic:blipFill>
                  <pic:spPr>
                    <a:xfrm flipV="1">
                      <a:off x="0" y="0"/>
                      <a:ext cx="3855851" cy="57921"/>
                    </a:xfrm>
                    <a:prstGeom prst="rect">
                      <a:avLst/>
                    </a:prstGeom>
                  </pic:spPr>
                </pic:pic>
              </a:graphicData>
            </a:graphic>
            <wp14:sizeRelH relativeFrom="margin">
              <wp14:pctWidth>0</wp14:pctWidth>
            </wp14:sizeRelH>
            <wp14:sizeRelV relativeFrom="margin">
              <wp14:pctHeight>0</wp14:pctHeight>
            </wp14:sizeRelV>
          </wp:anchor>
        </w:drawing>
      </w:r>
      <w:r>
        <w:rPr>
          <w:rFonts w:ascii="Trebuchet MS" w:hAnsi="Trebuchet MS"/>
          <w:sz w:val="36"/>
          <w:szCs w:val="36"/>
        </w:rPr>
        <w:t>Bible Study</w:t>
      </w:r>
      <w:r w:rsidRPr="008143F8">
        <w:rPr>
          <w:rFonts w:ascii="Trebuchet MS" w:hAnsi="Trebuchet MS"/>
          <w:sz w:val="36"/>
          <w:szCs w:val="36"/>
        </w:rPr>
        <w:t>:</w:t>
      </w:r>
    </w:p>
    <w:bookmarkEnd w:id="0"/>
    <w:p w14:paraId="78080C2B" w14:textId="77777777" w:rsidR="00207489" w:rsidRPr="00B37F49" w:rsidRDefault="00207489" w:rsidP="00207489">
      <w:pPr>
        <w:spacing w:after="0"/>
        <w:rPr>
          <w:rFonts w:ascii="Trebuchet MS" w:hAnsi="Trebuchet MS"/>
        </w:rPr>
      </w:pPr>
    </w:p>
    <w:p w14:paraId="4EE835A8" w14:textId="1098298E" w:rsidR="00207489" w:rsidRDefault="00207489" w:rsidP="00AF3EF3">
      <w:pPr>
        <w:spacing w:after="0" w:line="240" w:lineRule="auto"/>
        <w:jc w:val="both"/>
        <w:rPr>
          <w:rFonts w:ascii="Trebuchet MS" w:hAnsi="Trebuchet MS" w:cs="Arial"/>
        </w:rPr>
      </w:pPr>
      <w:r w:rsidRPr="00207489">
        <w:rPr>
          <w:rFonts w:ascii="Trebuchet MS" w:hAnsi="Trebuchet MS" w:cs="Arial"/>
        </w:rPr>
        <w:t xml:space="preserve">Once </w:t>
      </w:r>
      <w:proofErr w:type="gramStart"/>
      <w:r w:rsidRPr="00207489">
        <w:rPr>
          <w:rFonts w:ascii="Trebuchet MS" w:hAnsi="Trebuchet MS" w:cs="Arial"/>
        </w:rPr>
        <w:t>again</w:t>
      </w:r>
      <w:proofErr w:type="gramEnd"/>
      <w:r w:rsidRPr="00207489">
        <w:rPr>
          <w:rFonts w:ascii="Trebuchet MS" w:hAnsi="Trebuchet MS" w:cs="Arial"/>
        </w:rPr>
        <w:t xml:space="preserve"> this fall</w:t>
      </w:r>
      <w:r w:rsidR="00AF3EF3">
        <w:rPr>
          <w:rFonts w:ascii="Trebuchet MS" w:hAnsi="Trebuchet MS" w:cs="Arial"/>
        </w:rPr>
        <w:t>,</w:t>
      </w:r>
      <w:r w:rsidRPr="00207489">
        <w:rPr>
          <w:rFonts w:ascii="Trebuchet MS" w:hAnsi="Trebuchet MS" w:cs="Arial"/>
        </w:rPr>
        <w:t xml:space="preserve"> we will be offering an Adult Bible Study on St. Paul’s letter to the Romans.  The study will take place on Tuesday </w:t>
      </w:r>
      <w:r w:rsidR="001F732B">
        <w:rPr>
          <w:rFonts w:ascii="Trebuchet MS" w:hAnsi="Trebuchet MS" w:cs="Arial"/>
        </w:rPr>
        <w:t>m</w:t>
      </w:r>
      <w:r w:rsidRPr="00207489">
        <w:rPr>
          <w:rFonts w:ascii="Trebuchet MS" w:hAnsi="Trebuchet MS" w:cs="Arial"/>
        </w:rPr>
        <w:t>ornings from 10:00</w:t>
      </w:r>
      <w:r w:rsidR="00E93890">
        <w:rPr>
          <w:rFonts w:ascii="Trebuchet MS" w:hAnsi="Trebuchet MS" w:cs="Arial"/>
        </w:rPr>
        <w:t xml:space="preserve"> am</w:t>
      </w:r>
      <w:r w:rsidRPr="00207489">
        <w:rPr>
          <w:rFonts w:ascii="Trebuchet MS" w:hAnsi="Trebuchet MS" w:cs="Arial"/>
        </w:rPr>
        <w:t xml:space="preserve"> to 11:00</w:t>
      </w:r>
      <w:r w:rsidR="00E93890">
        <w:rPr>
          <w:rFonts w:ascii="Trebuchet MS" w:hAnsi="Trebuchet MS" w:cs="Arial"/>
        </w:rPr>
        <w:t xml:space="preserve"> am </w:t>
      </w:r>
      <w:r w:rsidRPr="00207489">
        <w:rPr>
          <w:rFonts w:ascii="Trebuchet MS" w:hAnsi="Trebuchet MS" w:cs="Arial"/>
        </w:rPr>
        <w:t xml:space="preserve">beginning on Tuesday October 20, 2026 and concluding on Tuesday November 24, 2026.  </w:t>
      </w:r>
    </w:p>
    <w:p w14:paraId="7CF33D12" w14:textId="77777777" w:rsidR="00AF3EF3" w:rsidRPr="00AF3EF3" w:rsidRDefault="00AF3EF3" w:rsidP="00AF3EF3">
      <w:pPr>
        <w:spacing w:after="0" w:line="240" w:lineRule="auto"/>
        <w:jc w:val="both"/>
        <w:rPr>
          <w:rFonts w:ascii="Trebuchet MS" w:hAnsi="Trebuchet MS" w:cs="Arial"/>
          <w:sz w:val="16"/>
          <w:szCs w:val="16"/>
        </w:rPr>
      </w:pPr>
    </w:p>
    <w:p w14:paraId="3D5F3D75" w14:textId="53A7E98D" w:rsidR="00207489" w:rsidRDefault="00207489" w:rsidP="00AF3EF3">
      <w:pPr>
        <w:spacing w:after="0" w:line="240" w:lineRule="auto"/>
        <w:jc w:val="both"/>
        <w:rPr>
          <w:rFonts w:ascii="Trebuchet MS" w:hAnsi="Trebuchet MS" w:cs="Arial"/>
          <w:i/>
          <w:iCs/>
        </w:rPr>
      </w:pPr>
      <w:r w:rsidRPr="00207489">
        <w:rPr>
          <w:rFonts w:ascii="Trebuchet MS" w:hAnsi="Trebuchet MS" w:cs="Arial"/>
        </w:rPr>
        <w:t>The title of the Bible Study is ‘Good News that Changes Everything’.  It is based on a study by Melissa Spoelstra.  In her introduction to this study</w:t>
      </w:r>
      <w:r w:rsidR="002346D9">
        <w:rPr>
          <w:rFonts w:ascii="Trebuchet MS" w:hAnsi="Trebuchet MS" w:cs="Arial"/>
        </w:rPr>
        <w:t>,</w:t>
      </w:r>
      <w:r w:rsidRPr="00207489">
        <w:rPr>
          <w:rFonts w:ascii="Trebuchet MS" w:hAnsi="Trebuchet MS" w:cs="Arial"/>
        </w:rPr>
        <w:t xml:space="preserve"> she says: </w:t>
      </w:r>
      <w:r w:rsidRPr="00207489">
        <w:rPr>
          <w:rFonts w:ascii="Trebuchet MS" w:hAnsi="Trebuchet MS" w:cs="Arial"/>
          <w:i/>
          <w:iCs/>
        </w:rPr>
        <w:t>“Bad news surrounds us.  It comes through our computers and television screens with reports of natural di</w:t>
      </w:r>
      <w:r w:rsidR="00567A0D">
        <w:rPr>
          <w:rFonts w:ascii="Trebuchet MS" w:hAnsi="Trebuchet MS" w:cs="Arial"/>
          <w:i/>
          <w:iCs/>
        </w:rPr>
        <w:t>s</w:t>
      </w:r>
      <w:r w:rsidRPr="00207489">
        <w:rPr>
          <w:rFonts w:ascii="Trebuchet MS" w:hAnsi="Trebuchet MS" w:cs="Arial"/>
          <w:i/>
          <w:iCs/>
        </w:rPr>
        <w:t>asters, violence and tragedy.  We encounter it in doctor’s offices, strained relationships and home or car repairs.  And when those we love receive bad news, i</w:t>
      </w:r>
      <w:r w:rsidR="00D82E93">
        <w:rPr>
          <w:rFonts w:ascii="Trebuchet MS" w:hAnsi="Trebuchet MS" w:cs="Arial"/>
          <w:i/>
          <w:iCs/>
        </w:rPr>
        <w:t>t</w:t>
      </w:r>
      <w:r w:rsidRPr="00207489">
        <w:rPr>
          <w:rFonts w:ascii="Trebuchet MS" w:hAnsi="Trebuchet MS" w:cs="Arial"/>
          <w:i/>
          <w:iCs/>
        </w:rPr>
        <w:t xml:space="preserve"> comp</w:t>
      </w:r>
      <w:r w:rsidR="00D82E93">
        <w:rPr>
          <w:rFonts w:ascii="Trebuchet MS" w:hAnsi="Trebuchet MS" w:cs="Arial"/>
          <w:i/>
          <w:iCs/>
        </w:rPr>
        <w:t>o</w:t>
      </w:r>
      <w:r w:rsidRPr="00207489">
        <w:rPr>
          <w:rFonts w:ascii="Trebuchet MS" w:hAnsi="Trebuchet MS" w:cs="Arial"/>
          <w:i/>
          <w:iCs/>
        </w:rPr>
        <w:t>unds our personal pile of woes.</w:t>
      </w:r>
    </w:p>
    <w:p w14:paraId="73503C2B" w14:textId="77777777" w:rsidR="00AF3EF3" w:rsidRPr="00AF3EF3" w:rsidRDefault="00AF3EF3" w:rsidP="00207489">
      <w:pPr>
        <w:spacing w:after="0" w:line="240" w:lineRule="auto"/>
        <w:ind w:firstLine="720"/>
        <w:jc w:val="both"/>
        <w:rPr>
          <w:rFonts w:ascii="Trebuchet MS" w:hAnsi="Trebuchet MS" w:cs="Arial"/>
          <w:i/>
          <w:iCs/>
          <w:sz w:val="16"/>
          <w:szCs w:val="16"/>
        </w:rPr>
      </w:pPr>
    </w:p>
    <w:p w14:paraId="09C579AA" w14:textId="0CCF291F" w:rsidR="00207489" w:rsidRDefault="00207489" w:rsidP="00AF3EF3">
      <w:pPr>
        <w:spacing w:after="0" w:line="240" w:lineRule="auto"/>
        <w:jc w:val="both"/>
        <w:rPr>
          <w:rFonts w:ascii="Trebuchet MS" w:hAnsi="Trebuchet MS" w:cs="Arial"/>
          <w:i/>
          <w:iCs/>
        </w:rPr>
      </w:pPr>
      <w:r w:rsidRPr="00207489">
        <w:rPr>
          <w:rFonts w:ascii="Trebuchet MS" w:hAnsi="Trebuchet MS" w:cs="Arial"/>
          <w:i/>
          <w:iCs/>
        </w:rPr>
        <w:t>All of this bad news can overwhelm us and cause us to plead with Jesus to return.  In the midst of our complicated lives</w:t>
      </w:r>
      <w:r w:rsidR="00E00C46">
        <w:rPr>
          <w:rFonts w:ascii="Trebuchet MS" w:hAnsi="Trebuchet MS" w:cs="Arial"/>
          <w:i/>
          <w:iCs/>
        </w:rPr>
        <w:t>,</w:t>
      </w:r>
      <w:r w:rsidRPr="00207489">
        <w:rPr>
          <w:rFonts w:ascii="Trebuchet MS" w:hAnsi="Trebuchet MS" w:cs="Arial"/>
          <w:i/>
          <w:iCs/>
        </w:rPr>
        <w:t xml:space="preserve"> we can drift toward cynicism, fear, or despair.  As followers of Jesus, we need constant reminders that through all of our trials, we carry treasured good news for a broken planet.</w:t>
      </w:r>
    </w:p>
    <w:p w14:paraId="5CD50A44" w14:textId="77777777" w:rsidR="00AF3EF3" w:rsidRPr="00AF3EF3" w:rsidRDefault="00AF3EF3" w:rsidP="00207489">
      <w:pPr>
        <w:spacing w:after="0" w:line="240" w:lineRule="auto"/>
        <w:ind w:firstLine="720"/>
        <w:jc w:val="both"/>
        <w:rPr>
          <w:rFonts w:ascii="Trebuchet MS" w:hAnsi="Trebuchet MS" w:cs="Arial"/>
          <w:i/>
          <w:iCs/>
          <w:sz w:val="16"/>
          <w:szCs w:val="16"/>
        </w:rPr>
      </w:pPr>
    </w:p>
    <w:p w14:paraId="77D91F29" w14:textId="665F88DB" w:rsidR="00207489" w:rsidRPr="00207489" w:rsidRDefault="00207489" w:rsidP="00AF3EF3">
      <w:pPr>
        <w:spacing w:after="0" w:line="240" w:lineRule="auto"/>
        <w:jc w:val="both"/>
        <w:rPr>
          <w:rFonts w:ascii="Trebuchet MS" w:hAnsi="Trebuchet MS" w:cs="Arial"/>
          <w:i/>
          <w:iCs/>
        </w:rPr>
      </w:pPr>
      <w:r w:rsidRPr="00207489">
        <w:rPr>
          <w:rFonts w:ascii="Trebuchet MS" w:hAnsi="Trebuchet MS" w:cs="Arial"/>
          <w:i/>
          <w:iCs/>
        </w:rPr>
        <w:t xml:space="preserve">The letter that St. Paul wrote to the people of Rome has been a source of spiritual transformation and renewal throughout history, impacting the lives of important leaders such as St. Augustine, John Chrysostom, </w:t>
      </w:r>
      <w:r w:rsidR="00E00C46">
        <w:rPr>
          <w:rFonts w:ascii="Trebuchet MS" w:hAnsi="Trebuchet MS" w:cs="Arial"/>
          <w:i/>
          <w:iCs/>
        </w:rPr>
        <w:t>M</w:t>
      </w:r>
      <w:r w:rsidRPr="00207489">
        <w:rPr>
          <w:rFonts w:ascii="Trebuchet MS" w:hAnsi="Trebuchet MS" w:cs="Arial"/>
          <w:i/>
          <w:iCs/>
        </w:rPr>
        <w:t>artin Luther, John Calvin, John Wesley, Karl Barth and many others.  In fact, Luther acknowledged its power for all of us when he said,</w:t>
      </w:r>
      <w:r w:rsidRPr="00207489">
        <w:rPr>
          <w:rFonts w:ascii="Trebuchet MS" w:hAnsi="Trebuchet MS" w:cs="Arial"/>
          <w:b/>
          <w:bCs/>
          <w:i/>
          <w:iCs/>
        </w:rPr>
        <w:t xml:space="preserve"> ‘We can never read it </w:t>
      </w:r>
      <w:r w:rsidR="00E00C46">
        <w:rPr>
          <w:rFonts w:ascii="Trebuchet MS" w:hAnsi="Trebuchet MS" w:cs="Arial"/>
          <w:b/>
          <w:bCs/>
          <w:i/>
          <w:iCs/>
        </w:rPr>
        <w:t>o</w:t>
      </w:r>
      <w:r w:rsidRPr="00207489">
        <w:rPr>
          <w:rFonts w:ascii="Trebuchet MS" w:hAnsi="Trebuchet MS" w:cs="Arial"/>
          <w:b/>
          <w:bCs/>
          <w:i/>
          <w:iCs/>
        </w:rPr>
        <w:t xml:space="preserve">r ponder over it too much, for the more we deal with it, the more precious it becomes and the better it tastes.’ </w:t>
      </w:r>
      <w:r w:rsidRPr="00207489">
        <w:rPr>
          <w:rFonts w:ascii="Trebuchet MS" w:hAnsi="Trebuchet MS" w:cs="Arial"/>
          <w:i/>
          <w:iCs/>
        </w:rPr>
        <w:t xml:space="preserve">As we read and study </w:t>
      </w:r>
      <w:r w:rsidR="00E00C46">
        <w:rPr>
          <w:rFonts w:ascii="Trebuchet MS" w:hAnsi="Trebuchet MS" w:cs="Arial"/>
          <w:i/>
          <w:iCs/>
        </w:rPr>
        <w:t>t</w:t>
      </w:r>
      <w:r w:rsidRPr="00207489">
        <w:rPr>
          <w:rFonts w:ascii="Trebuchet MS" w:hAnsi="Trebuchet MS" w:cs="Arial"/>
          <w:i/>
          <w:iCs/>
        </w:rPr>
        <w:t>his timeless letter</w:t>
      </w:r>
      <w:r w:rsidR="00E00C46">
        <w:rPr>
          <w:rFonts w:ascii="Trebuchet MS" w:hAnsi="Trebuchet MS" w:cs="Arial"/>
          <w:i/>
          <w:iCs/>
        </w:rPr>
        <w:t>,</w:t>
      </w:r>
      <w:r w:rsidRPr="00207489">
        <w:rPr>
          <w:rFonts w:ascii="Trebuchet MS" w:hAnsi="Trebuchet MS" w:cs="Arial"/>
          <w:i/>
          <w:iCs/>
        </w:rPr>
        <w:t xml:space="preserve"> we cannot help but be affected by it.”</w:t>
      </w:r>
    </w:p>
    <w:p w14:paraId="5F8D4EC5" w14:textId="77777777" w:rsidR="00207489" w:rsidRPr="00AF3EF3" w:rsidRDefault="00207489" w:rsidP="00207489">
      <w:pPr>
        <w:spacing w:after="0" w:line="240" w:lineRule="auto"/>
        <w:jc w:val="both"/>
        <w:rPr>
          <w:rFonts w:ascii="Trebuchet MS" w:hAnsi="Trebuchet MS" w:cs="Arial"/>
          <w:i/>
          <w:iCs/>
          <w:sz w:val="16"/>
          <w:szCs w:val="16"/>
        </w:rPr>
      </w:pPr>
    </w:p>
    <w:p w14:paraId="4B13C48A" w14:textId="77777777" w:rsidR="00207489" w:rsidRPr="00207489" w:rsidRDefault="00207489" w:rsidP="00207489">
      <w:pPr>
        <w:spacing w:after="0" w:line="240" w:lineRule="auto"/>
        <w:jc w:val="both"/>
        <w:rPr>
          <w:rFonts w:ascii="Trebuchet MS" w:hAnsi="Trebuchet MS" w:cs="Arial"/>
        </w:rPr>
      </w:pPr>
      <w:r w:rsidRPr="00207489">
        <w:rPr>
          <w:rFonts w:ascii="Trebuchet MS" w:hAnsi="Trebuchet MS" w:cs="Arial"/>
        </w:rPr>
        <w:t>The following are the titles for each of our weeks of study.</w:t>
      </w:r>
    </w:p>
    <w:p w14:paraId="5067CE54" w14:textId="77777777" w:rsidR="00207489" w:rsidRPr="00207489" w:rsidRDefault="00207489" w:rsidP="00207489">
      <w:pPr>
        <w:pStyle w:val="ListParagraph"/>
        <w:numPr>
          <w:ilvl w:val="0"/>
          <w:numId w:val="4"/>
        </w:numPr>
        <w:spacing w:after="0" w:line="240" w:lineRule="auto"/>
        <w:jc w:val="both"/>
        <w:rPr>
          <w:rFonts w:ascii="Trebuchet MS" w:hAnsi="Trebuchet MS" w:cs="Arial"/>
        </w:rPr>
      </w:pPr>
      <w:r w:rsidRPr="00207489">
        <w:rPr>
          <w:rFonts w:ascii="Trebuchet MS" w:hAnsi="Trebuchet MS" w:cs="Arial"/>
        </w:rPr>
        <w:t>Good news about Faith (Romans 1-3)</w:t>
      </w:r>
    </w:p>
    <w:p w14:paraId="39635172" w14:textId="77777777" w:rsidR="00207489" w:rsidRPr="00207489" w:rsidRDefault="00207489" w:rsidP="00207489">
      <w:pPr>
        <w:pStyle w:val="ListParagraph"/>
        <w:numPr>
          <w:ilvl w:val="0"/>
          <w:numId w:val="4"/>
        </w:numPr>
        <w:spacing w:after="0" w:line="240" w:lineRule="auto"/>
        <w:jc w:val="both"/>
        <w:rPr>
          <w:rFonts w:ascii="Trebuchet MS" w:hAnsi="Trebuchet MS" w:cs="Arial"/>
        </w:rPr>
      </w:pPr>
      <w:r w:rsidRPr="00207489">
        <w:rPr>
          <w:rFonts w:ascii="Trebuchet MS" w:hAnsi="Trebuchet MS" w:cs="Arial"/>
        </w:rPr>
        <w:t>Good news about Hope (Romans 4-5)</w:t>
      </w:r>
    </w:p>
    <w:p w14:paraId="32384F97" w14:textId="77777777" w:rsidR="00207489" w:rsidRPr="00207489" w:rsidRDefault="00207489" w:rsidP="00207489">
      <w:pPr>
        <w:pStyle w:val="ListParagraph"/>
        <w:numPr>
          <w:ilvl w:val="0"/>
          <w:numId w:val="4"/>
        </w:numPr>
        <w:spacing w:after="0" w:line="240" w:lineRule="auto"/>
        <w:jc w:val="both"/>
        <w:rPr>
          <w:rFonts w:ascii="Trebuchet MS" w:hAnsi="Trebuchet MS" w:cs="Arial"/>
        </w:rPr>
      </w:pPr>
      <w:r w:rsidRPr="00207489">
        <w:rPr>
          <w:rFonts w:ascii="Trebuchet MS" w:hAnsi="Trebuchet MS" w:cs="Arial"/>
        </w:rPr>
        <w:t>Good news about Daily Life (Romans 6-8)</w:t>
      </w:r>
    </w:p>
    <w:p w14:paraId="35523124" w14:textId="77777777" w:rsidR="00207489" w:rsidRPr="00207489" w:rsidRDefault="00207489" w:rsidP="00207489">
      <w:pPr>
        <w:pStyle w:val="ListParagraph"/>
        <w:numPr>
          <w:ilvl w:val="0"/>
          <w:numId w:val="4"/>
        </w:numPr>
        <w:spacing w:after="0" w:line="240" w:lineRule="auto"/>
        <w:jc w:val="both"/>
        <w:rPr>
          <w:rFonts w:ascii="Trebuchet MS" w:hAnsi="Trebuchet MS" w:cs="Arial"/>
        </w:rPr>
      </w:pPr>
      <w:r w:rsidRPr="00207489">
        <w:rPr>
          <w:rFonts w:ascii="Trebuchet MS" w:hAnsi="Trebuchet MS" w:cs="Arial"/>
        </w:rPr>
        <w:t>Good news about God’s Plan (Romans 9-11)</w:t>
      </w:r>
    </w:p>
    <w:p w14:paraId="2D341163" w14:textId="77777777" w:rsidR="00207489" w:rsidRPr="00207489" w:rsidRDefault="00207489" w:rsidP="00207489">
      <w:pPr>
        <w:pStyle w:val="ListParagraph"/>
        <w:numPr>
          <w:ilvl w:val="0"/>
          <w:numId w:val="4"/>
        </w:numPr>
        <w:spacing w:after="0" w:line="240" w:lineRule="auto"/>
        <w:jc w:val="both"/>
        <w:rPr>
          <w:rFonts w:ascii="Trebuchet MS" w:hAnsi="Trebuchet MS" w:cs="Arial"/>
        </w:rPr>
      </w:pPr>
      <w:r w:rsidRPr="00207489">
        <w:rPr>
          <w:rFonts w:ascii="Trebuchet MS" w:hAnsi="Trebuchet MS" w:cs="Arial"/>
        </w:rPr>
        <w:t>Good news about Relationships (Romans 12-14)</w:t>
      </w:r>
    </w:p>
    <w:p w14:paraId="418BDE9A" w14:textId="05BFC9CC" w:rsidR="00207489" w:rsidRPr="00207489" w:rsidRDefault="00207489" w:rsidP="00207489">
      <w:pPr>
        <w:pStyle w:val="ListParagraph"/>
        <w:numPr>
          <w:ilvl w:val="0"/>
          <w:numId w:val="4"/>
        </w:numPr>
        <w:spacing w:after="0" w:line="240" w:lineRule="auto"/>
        <w:jc w:val="both"/>
        <w:rPr>
          <w:rFonts w:ascii="Trebuchet MS" w:hAnsi="Trebuchet MS" w:cs="Arial"/>
        </w:rPr>
      </w:pPr>
      <w:r w:rsidRPr="00207489">
        <w:rPr>
          <w:rFonts w:ascii="Trebuchet MS" w:hAnsi="Trebuchet MS" w:cs="Arial"/>
        </w:rPr>
        <w:t>Good News About Eternity (Romans 15-16)</w:t>
      </w:r>
    </w:p>
    <w:p w14:paraId="41C47C66" w14:textId="4B06D872" w:rsidR="00207489" w:rsidRDefault="00207489" w:rsidP="0063537F">
      <w:pPr>
        <w:pStyle w:val="Heading2"/>
        <w:rPr>
          <w:rFonts w:ascii="Trebuchet MS" w:hAnsi="Trebuchet MS"/>
          <w:sz w:val="36"/>
          <w:szCs w:val="36"/>
        </w:rPr>
      </w:pPr>
    </w:p>
    <w:p w14:paraId="7D1B8BB1" w14:textId="1FD1A6BC" w:rsidR="00207489" w:rsidRDefault="001477F1" w:rsidP="0063537F">
      <w:pPr>
        <w:pStyle w:val="Heading2"/>
        <w:rPr>
          <w:rFonts w:ascii="Trebuchet MS" w:hAnsi="Trebuchet MS"/>
          <w:sz w:val="36"/>
          <w:szCs w:val="36"/>
        </w:rPr>
      </w:pPr>
      <w:r>
        <w:rPr>
          <w:noProof/>
        </w:rPr>
        <w:drawing>
          <wp:anchor distT="0" distB="0" distL="114300" distR="114300" simplePos="0" relativeHeight="251717632" behindDoc="0" locked="0" layoutInCell="1" allowOverlap="1" wp14:anchorId="48F643BA" wp14:editId="182A6F02">
            <wp:simplePos x="0" y="0"/>
            <wp:positionH relativeFrom="column">
              <wp:posOffset>438150</wp:posOffset>
            </wp:positionH>
            <wp:positionV relativeFrom="paragraph">
              <wp:posOffset>37465</wp:posOffset>
            </wp:positionV>
            <wp:extent cx="2505808" cy="1499569"/>
            <wp:effectExtent l="0" t="0" r="8890" b="5715"/>
            <wp:wrapSquare wrapText="bothSides"/>
            <wp:docPr id="134934551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505808" cy="1499569"/>
                    </a:xfrm>
                    <a:prstGeom prst="rect">
                      <a:avLst/>
                    </a:prstGeom>
                    <a:noFill/>
                  </pic:spPr>
                </pic:pic>
              </a:graphicData>
            </a:graphic>
          </wp:anchor>
        </w:drawing>
      </w:r>
    </w:p>
    <w:p w14:paraId="1B7F58F6" w14:textId="77777777" w:rsidR="00207489" w:rsidRDefault="00207489" w:rsidP="0063537F">
      <w:pPr>
        <w:pStyle w:val="Heading2"/>
        <w:rPr>
          <w:rFonts w:ascii="Trebuchet MS" w:hAnsi="Trebuchet MS"/>
          <w:sz w:val="36"/>
          <w:szCs w:val="36"/>
        </w:rPr>
      </w:pPr>
    </w:p>
    <w:p w14:paraId="1B7CACE4" w14:textId="77777777" w:rsidR="00207489" w:rsidRDefault="00207489" w:rsidP="0063537F">
      <w:pPr>
        <w:pStyle w:val="Heading2"/>
        <w:rPr>
          <w:rFonts w:ascii="Trebuchet MS" w:hAnsi="Trebuchet MS"/>
          <w:sz w:val="36"/>
          <w:szCs w:val="36"/>
        </w:rPr>
      </w:pPr>
    </w:p>
    <w:p w14:paraId="117FACB6" w14:textId="77777777" w:rsidR="00716E84" w:rsidRPr="00716E84" w:rsidRDefault="00716E84" w:rsidP="00716E84"/>
    <w:p w14:paraId="2E8596D0" w14:textId="77777777" w:rsidR="00716E84" w:rsidRPr="00716E84" w:rsidRDefault="00716E84" w:rsidP="00716E84"/>
    <w:p w14:paraId="73B9EF73" w14:textId="77777777" w:rsidR="00476A93" w:rsidRPr="00476A93" w:rsidRDefault="00476A93" w:rsidP="0063537F">
      <w:pPr>
        <w:pStyle w:val="Heading2"/>
        <w:rPr>
          <w:rFonts w:ascii="Trebuchet MS" w:hAnsi="Trebuchet MS"/>
          <w:sz w:val="16"/>
          <w:szCs w:val="16"/>
        </w:rPr>
      </w:pPr>
    </w:p>
    <w:p w14:paraId="790D1F9F" w14:textId="45FC1B8E" w:rsidR="0063537F" w:rsidRDefault="0063537F" w:rsidP="0063537F">
      <w:pPr>
        <w:pStyle w:val="Heading2"/>
        <w:rPr>
          <w:rFonts w:ascii="Trebuchet MS" w:hAnsi="Trebuchet MS"/>
          <w:sz w:val="36"/>
          <w:szCs w:val="36"/>
        </w:rPr>
      </w:pPr>
      <w:r w:rsidRPr="002D01FB">
        <w:rPr>
          <w:noProof/>
          <w:color w:val="0070C0"/>
        </w:rPr>
        <w:drawing>
          <wp:anchor distT="0" distB="0" distL="114300" distR="114300" simplePos="0" relativeHeight="251709440" behindDoc="0" locked="0" layoutInCell="1" allowOverlap="1" wp14:anchorId="07831F82" wp14:editId="4C5C84BC">
            <wp:simplePos x="0" y="0"/>
            <wp:positionH relativeFrom="column">
              <wp:posOffset>635</wp:posOffset>
            </wp:positionH>
            <wp:positionV relativeFrom="paragraph">
              <wp:posOffset>332739</wp:posOffset>
            </wp:positionV>
            <wp:extent cx="3657600" cy="54943"/>
            <wp:effectExtent l="0" t="0" r="0" b="2540"/>
            <wp:wrapNone/>
            <wp:docPr id="98850818"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ic 6"/>
                    <pic:cNvPicPr>
                      <a:picLocks noChangeAspect="1"/>
                    </pic:cNvPicPr>
                  </pic:nvPicPr>
                  <pic:blipFill>
                    <a:blip r:embed="rId6">
                      <a:extLst>
                        <a:ext uri="{28A0092B-C50C-407E-A947-70E740481C1C}">
                          <a14:useLocalDpi xmlns:a14="http://schemas.microsoft.com/office/drawing/2010/main" val="0"/>
                        </a:ext>
                        <a:ext uri="{96DAC541-7B7A-43D3-8B79-37D633B846F1}">
                          <asvg:svgBlip xmlns:asvg="http://schemas.microsoft.com/office/drawing/2016/SVG/main" r:embed="rId7"/>
                        </a:ext>
                      </a:extLst>
                    </a:blip>
                    <a:srcRect/>
                    <a:stretch>
                      <a:fillRect/>
                    </a:stretch>
                  </pic:blipFill>
                  <pic:spPr>
                    <a:xfrm flipV="1">
                      <a:off x="0" y="0"/>
                      <a:ext cx="3855851" cy="57921"/>
                    </a:xfrm>
                    <a:prstGeom prst="rect">
                      <a:avLst/>
                    </a:prstGeom>
                  </pic:spPr>
                </pic:pic>
              </a:graphicData>
            </a:graphic>
            <wp14:sizeRelH relativeFrom="margin">
              <wp14:pctWidth>0</wp14:pctWidth>
            </wp14:sizeRelH>
            <wp14:sizeRelV relativeFrom="margin">
              <wp14:pctHeight>0</wp14:pctHeight>
            </wp14:sizeRelV>
          </wp:anchor>
        </w:drawing>
      </w:r>
      <w:r w:rsidR="00C12810">
        <w:rPr>
          <w:rFonts w:ascii="Trebuchet MS" w:hAnsi="Trebuchet MS"/>
          <w:sz w:val="36"/>
          <w:szCs w:val="36"/>
        </w:rPr>
        <w:t>2026 COOL Field Worship Service</w:t>
      </w:r>
      <w:r w:rsidRPr="008143F8">
        <w:rPr>
          <w:rFonts w:ascii="Trebuchet MS" w:hAnsi="Trebuchet MS"/>
          <w:sz w:val="36"/>
          <w:szCs w:val="36"/>
        </w:rPr>
        <w:t>:</w:t>
      </w:r>
    </w:p>
    <w:p w14:paraId="58B0C8EE" w14:textId="77777777" w:rsidR="00716E84" w:rsidRDefault="00716E84" w:rsidP="0063537F">
      <w:pPr>
        <w:spacing w:after="0" w:line="240" w:lineRule="auto"/>
        <w:jc w:val="both"/>
        <w:rPr>
          <w:rFonts w:ascii="Trebuchet MS" w:eastAsia="Times New Roman" w:hAnsi="Trebuchet MS" w:cs="Arial"/>
          <w:lang w:eastAsia="en-CA"/>
        </w:rPr>
      </w:pPr>
    </w:p>
    <w:p w14:paraId="06A6406E" w14:textId="2EC1B7B1" w:rsidR="0063537F" w:rsidRPr="00013E67" w:rsidRDefault="0063537F" w:rsidP="0063537F">
      <w:pPr>
        <w:spacing w:after="0" w:line="240" w:lineRule="auto"/>
        <w:jc w:val="both"/>
        <w:rPr>
          <w:rFonts w:ascii="Trebuchet MS" w:eastAsia="Times New Roman" w:hAnsi="Trebuchet MS" w:cs="Arial"/>
          <w:lang w:eastAsia="en-CA"/>
        </w:rPr>
      </w:pPr>
      <w:r w:rsidRPr="00013E67">
        <w:rPr>
          <w:rFonts w:ascii="Trebuchet MS" w:eastAsia="Times New Roman" w:hAnsi="Trebuchet MS" w:cs="Arial"/>
          <w:lang w:eastAsia="en-CA"/>
        </w:rPr>
        <w:t>Thanks to all who participated and supported the C</w:t>
      </w:r>
      <w:r w:rsidR="00013E67">
        <w:rPr>
          <w:rFonts w:ascii="Trebuchet MS" w:eastAsia="Times New Roman" w:hAnsi="Trebuchet MS" w:cs="Arial"/>
          <w:lang w:eastAsia="en-CA"/>
        </w:rPr>
        <w:t xml:space="preserve">OOL </w:t>
      </w:r>
      <w:r w:rsidRPr="00013E67">
        <w:rPr>
          <w:rFonts w:ascii="Trebuchet MS" w:eastAsia="Times New Roman" w:hAnsi="Trebuchet MS" w:cs="Arial"/>
          <w:lang w:eastAsia="en-CA"/>
        </w:rPr>
        <w:t xml:space="preserve">Field worship service. There was roughly 115 people who attended. Special thanks to our Trinity Lutheran congregation members who attended. We had a great representation from our congregation. </w:t>
      </w:r>
    </w:p>
    <w:p w14:paraId="330276C8" w14:textId="77777777" w:rsidR="0063537F" w:rsidRPr="00013E67" w:rsidRDefault="0063537F" w:rsidP="0063537F">
      <w:pPr>
        <w:spacing w:after="0" w:line="240" w:lineRule="auto"/>
        <w:jc w:val="both"/>
        <w:rPr>
          <w:rFonts w:ascii="Trebuchet MS" w:eastAsia="Times New Roman" w:hAnsi="Trebuchet MS" w:cs="Arial"/>
          <w:lang w:eastAsia="en-CA"/>
        </w:rPr>
      </w:pPr>
    </w:p>
    <w:p w14:paraId="4F2B4DD3" w14:textId="134A00FA" w:rsidR="00DE1FC8" w:rsidRPr="00013E67" w:rsidRDefault="0063537F" w:rsidP="00013E67">
      <w:pPr>
        <w:spacing w:after="0" w:line="240" w:lineRule="auto"/>
        <w:jc w:val="both"/>
        <w:rPr>
          <w:rFonts w:ascii="Trebuchet MS" w:hAnsi="Trebuchet MS"/>
        </w:rPr>
      </w:pPr>
      <w:r w:rsidRPr="00013E67">
        <w:rPr>
          <w:rFonts w:ascii="Trebuchet MS" w:eastAsia="Times New Roman" w:hAnsi="Trebuchet MS" w:cs="Arial"/>
          <w:lang w:eastAsia="en-CA"/>
        </w:rPr>
        <w:t xml:space="preserve">Special thanks to Eric and Sandra </w:t>
      </w:r>
      <w:r w:rsidR="008E0313">
        <w:rPr>
          <w:rFonts w:ascii="Trebuchet MS" w:eastAsia="Times New Roman" w:hAnsi="Trebuchet MS" w:cs="Arial"/>
          <w:lang w:eastAsia="en-CA"/>
        </w:rPr>
        <w:t xml:space="preserve">Dyck </w:t>
      </w:r>
      <w:r w:rsidRPr="00013E67">
        <w:rPr>
          <w:rFonts w:ascii="Trebuchet MS" w:eastAsia="Times New Roman" w:hAnsi="Trebuchet MS" w:cs="Arial"/>
          <w:lang w:eastAsia="en-CA"/>
        </w:rPr>
        <w:t xml:space="preserve">and family and Susan for hosting. Thanks to Pastor Randy, Pastor Debra and Kathy for leading the worship service. Also special thanks to worship group Eric, Leona and Jacob for leading music with great song selection. There was a great turnout from all our supporting churches </w:t>
      </w:r>
      <w:proofErr w:type="spellStart"/>
      <w:r w:rsidRPr="00013E67">
        <w:rPr>
          <w:rFonts w:ascii="Trebuchet MS" w:eastAsia="Times New Roman" w:hAnsi="Trebuchet MS" w:cs="Arial"/>
          <w:lang w:eastAsia="en-CA"/>
        </w:rPr>
        <w:t>Springstein</w:t>
      </w:r>
      <w:proofErr w:type="spellEnd"/>
      <w:r w:rsidRPr="00013E67">
        <w:rPr>
          <w:rFonts w:ascii="Trebuchet MS" w:eastAsia="Times New Roman" w:hAnsi="Trebuchet MS" w:cs="Arial"/>
          <w:lang w:eastAsia="en-CA"/>
        </w:rPr>
        <w:t xml:space="preserve"> Mennonite, St. Paul’s Roman Catholic in Starbuck, Trinity Lutheran Church, Starbuck United Church, Prairie Spirit United Church in Winnipeg, St. Charles’s United church in </w:t>
      </w:r>
      <w:proofErr w:type="spellStart"/>
      <w:r w:rsidRPr="00013E67">
        <w:rPr>
          <w:rFonts w:ascii="Trebuchet MS" w:eastAsia="Times New Roman" w:hAnsi="Trebuchet MS" w:cs="Arial"/>
          <w:lang w:eastAsia="en-CA"/>
        </w:rPr>
        <w:t>Headingley</w:t>
      </w:r>
      <w:proofErr w:type="spellEnd"/>
      <w:r w:rsidRPr="00013E67">
        <w:rPr>
          <w:rFonts w:ascii="Trebuchet MS" w:eastAsia="Times New Roman" w:hAnsi="Trebuchet MS" w:cs="Arial"/>
          <w:lang w:eastAsia="en-CA"/>
        </w:rPr>
        <w:t>, as well as Charleswood Mennonite. There was $1</w:t>
      </w:r>
      <w:r w:rsidR="00A3414B">
        <w:rPr>
          <w:rFonts w:ascii="Trebuchet MS" w:eastAsia="Times New Roman" w:hAnsi="Trebuchet MS" w:cs="Arial"/>
          <w:lang w:eastAsia="en-CA"/>
        </w:rPr>
        <w:t>,</w:t>
      </w:r>
      <w:r w:rsidRPr="00013E67">
        <w:rPr>
          <w:rFonts w:ascii="Trebuchet MS" w:eastAsia="Times New Roman" w:hAnsi="Trebuchet MS" w:cs="Arial"/>
          <w:lang w:eastAsia="en-CA"/>
        </w:rPr>
        <w:t>500</w:t>
      </w:r>
      <w:r w:rsidR="00013E67">
        <w:rPr>
          <w:rFonts w:ascii="Trebuchet MS" w:eastAsia="Times New Roman" w:hAnsi="Trebuchet MS" w:cs="Arial"/>
          <w:lang w:eastAsia="en-CA"/>
        </w:rPr>
        <w:t xml:space="preserve"> </w:t>
      </w:r>
      <w:r w:rsidRPr="00013E67">
        <w:rPr>
          <w:rFonts w:ascii="Trebuchet MS" w:eastAsia="Times New Roman" w:hAnsi="Trebuchet MS" w:cs="Arial"/>
          <w:lang w:eastAsia="en-CA"/>
        </w:rPr>
        <w:t>in donations collected that will go towards C</w:t>
      </w:r>
      <w:r w:rsidR="00A3414B">
        <w:rPr>
          <w:rFonts w:ascii="Trebuchet MS" w:eastAsia="Times New Roman" w:hAnsi="Trebuchet MS" w:cs="Arial"/>
          <w:lang w:eastAsia="en-CA"/>
        </w:rPr>
        <w:t>OOL</w:t>
      </w:r>
      <w:r w:rsidRPr="00013E67">
        <w:rPr>
          <w:rFonts w:ascii="Trebuchet MS" w:eastAsia="Times New Roman" w:hAnsi="Trebuchet MS" w:cs="Arial"/>
          <w:lang w:eastAsia="en-CA"/>
        </w:rPr>
        <w:t xml:space="preserve"> Foodgrain’s. </w:t>
      </w:r>
      <w:r w:rsidRPr="00013E67">
        <w:rPr>
          <w:rFonts w:ascii="Trebuchet MS" w:eastAsia="Times New Roman" w:hAnsi="Trebuchet MS" w:cs="Arial"/>
          <w:lang w:eastAsia="en-CA"/>
        </w:rPr>
        <w:br/>
      </w:r>
    </w:p>
    <w:p w14:paraId="3721E64E" w14:textId="09D982CA" w:rsidR="00DE1FC8" w:rsidRDefault="00DE1FC8" w:rsidP="00195B6F">
      <w:pPr>
        <w:spacing w:after="0"/>
        <w:rPr>
          <w:rFonts w:ascii="Trebuchet MS" w:hAnsi="Trebuchet MS"/>
        </w:rPr>
      </w:pPr>
    </w:p>
    <w:p w14:paraId="03F32D85" w14:textId="75CF7D38" w:rsidR="00DE1FC8" w:rsidRPr="00B37F49" w:rsidRDefault="00716E84" w:rsidP="00195B6F">
      <w:pPr>
        <w:spacing w:after="0"/>
        <w:rPr>
          <w:rFonts w:ascii="Trebuchet MS" w:hAnsi="Trebuchet MS"/>
        </w:rPr>
      </w:pPr>
      <w:r>
        <w:rPr>
          <w:noProof/>
        </w:rPr>
        <w:drawing>
          <wp:anchor distT="0" distB="0" distL="114300" distR="114300" simplePos="0" relativeHeight="251715584" behindDoc="0" locked="0" layoutInCell="1" allowOverlap="1" wp14:anchorId="313DC5BD" wp14:editId="4092C229">
            <wp:simplePos x="0" y="0"/>
            <wp:positionH relativeFrom="column">
              <wp:posOffset>3810</wp:posOffset>
            </wp:positionH>
            <wp:positionV relativeFrom="paragraph">
              <wp:posOffset>231775</wp:posOffset>
            </wp:positionV>
            <wp:extent cx="3481070" cy="2455545"/>
            <wp:effectExtent l="0" t="0" r="5080" b="1905"/>
            <wp:wrapSquare wrapText="bothSides"/>
            <wp:docPr id="111262982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481070" cy="2455545"/>
                    </a:xfrm>
                    <a:prstGeom prst="rect">
                      <a:avLst/>
                    </a:prstGeom>
                    <a:noFill/>
                    <a:ln>
                      <a:noFill/>
                    </a:ln>
                  </pic:spPr>
                </pic:pic>
              </a:graphicData>
            </a:graphic>
          </wp:anchor>
        </w:drawing>
      </w:r>
    </w:p>
    <w:p w14:paraId="0052A11D" w14:textId="77777777" w:rsidR="00DE1FC8" w:rsidRPr="00B37F49" w:rsidRDefault="00DE1FC8" w:rsidP="00195B6F">
      <w:pPr>
        <w:spacing w:after="0"/>
        <w:rPr>
          <w:rFonts w:ascii="Trebuchet MS" w:hAnsi="Trebuchet MS"/>
        </w:rPr>
      </w:pPr>
    </w:p>
    <w:p w14:paraId="69398F90" w14:textId="77777777" w:rsidR="00DE1FC8" w:rsidRDefault="00DE1FC8" w:rsidP="00195B6F">
      <w:pPr>
        <w:spacing w:after="0"/>
      </w:pPr>
    </w:p>
    <w:p w14:paraId="6541B213" w14:textId="77777777" w:rsidR="00DE1FC8" w:rsidRDefault="00DE1FC8" w:rsidP="00195B6F">
      <w:pPr>
        <w:spacing w:after="0"/>
      </w:pPr>
    </w:p>
    <w:p w14:paraId="14336C18" w14:textId="57A6F4B7" w:rsidR="00DE1FC8" w:rsidRDefault="00DE1FC8" w:rsidP="00195B6F">
      <w:pPr>
        <w:spacing w:after="0"/>
      </w:pPr>
    </w:p>
    <w:p w14:paraId="436C2BF0" w14:textId="77777777" w:rsidR="00DE1FC8" w:rsidRDefault="00DE1FC8" w:rsidP="00195B6F">
      <w:pPr>
        <w:spacing w:after="0"/>
      </w:pPr>
    </w:p>
    <w:p w14:paraId="0C7C6458" w14:textId="77777777" w:rsidR="00DE1FC8" w:rsidRDefault="00DE1FC8" w:rsidP="00195B6F">
      <w:pPr>
        <w:spacing w:after="0"/>
      </w:pPr>
    </w:p>
    <w:p w14:paraId="08B918FB" w14:textId="65D44614" w:rsidR="00DE1FC8" w:rsidRDefault="00EA3B83" w:rsidP="00195B6F">
      <w:pPr>
        <w:spacing w:after="0"/>
      </w:pPr>
      <w:r>
        <w:rPr>
          <w:noProof/>
        </w:rPr>
        <mc:AlternateContent>
          <mc:Choice Requires="wps">
            <w:drawing>
              <wp:anchor distT="0" distB="0" distL="114300" distR="114300" simplePos="0" relativeHeight="251657216" behindDoc="0" locked="0" layoutInCell="1" allowOverlap="1" wp14:anchorId="21ACBA96" wp14:editId="08BCC1BF">
                <wp:simplePos x="0" y="0"/>
                <wp:positionH relativeFrom="column">
                  <wp:posOffset>394335</wp:posOffset>
                </wp:positionH>
                <wp:positionV relativeFrom="paragraph">
                  <wp:posOffset>66040</wp:posOffset>
                </wp:positionV>
                <wp:extent cx="3017520" cy="1456055"/>
                <wp:effectExtent l="0" t="0" r="0" b="0"/>
                <wp:wrapNone/>
                <wp:docPr id="23" name="AutoShape 11"/>
                <wp:cNvGraphicFramePr/>
                <a:graphic xmlns:a="http://schemas.openxmlformats.org/drawingml/2006/main">
                  <a:graphicData uri="http://schemas.microsoft.com/office/word/2010/wordprocessingShape">
                    <wps:wsp>
                      <wps:cNvSpPr/>
                      <wps:spPr>
                        <a:xfrm>
                          <a:off x="0" y="0"/>
                          <a:ext cx="3017520" cy="1456055"/>
                        </a:xfrm>
                        <a:prstGeom prst="rect">
                          <a:avLst/>
                        </a:prstGeom>
                        <a:solidFill>
                          <a:srgbClr val="EDE7DF"/>
                        </a:solidFill>
                      </wps:spPr>
                      <wps:txbx>
                        <w:txbxContent>
                          <w:p w14:paraId="676DB0F6" w14:textId="625721A5" w:rsidR="00C57341" w:rsidRPr="007B4C7C" w:rsidRDefault="00C57341" w:rsidP="00C57341">
                            <w:pPr>
                              <w:rPr>
                                <w:sz w:val="32"/>
                                <w:szCs w:val="32"/>
                              </w:rPr>
                            </w:pPr>
                            <w:r w:rsidRPr="007B4C7C">
                              <w:rPr>
                                <w:sz w:val="32"/>
                                <w:szCs w:val="32"/>
                              </w:rPr>
                              <w:t>Contact Us</w:t>
                            </w:r>
                          </w:p>
                          <w:p w14:paraId="36B37FF2" w14:textId="23B96B25" w:rsidR="00C57341" w:rsidRDefault="00C57341" w:rsidP="003D2A2C">
                            <w:pPr>
                              <w:spacing w:after="0"/>
                            </w:pPr>
                            <w:r>
                              <w:t xml:space="preserve">Phone: </w:t>
                            </w:r>
                            <w:r>
                              <w:tab/>
                              <w:t xml:space="preserve">    204-735-</w:t>
                            </w:r>
                            <w:r w:rsidR="003D2A2C">
                              <w:t>2503</w:t>
                            </w:r>
                          </w:p>
                          <w:p w14:paraId="641A2781" w14:textId="11F9A5F5" w:rsidR="003D2A2C" w:rsidRDefault="003D2A2C" w:rsidP="003D2A2C">
                            <w:pPr>
                              <w:spacing w:after="0"/>
                            </w:pPr>
                            <w:r>
                              <w:t xml:space="preserve">Website:   </w:t>
                            </w:r>
                            <w:r w:rsidR="00991BE7">
                              <w:t>tlcstarbuck.com</w:t>
                            </w:r>
                          </w:p>
                          <w:p w14:paraId="575379EC" w14:textId="34284162" w:rsidR="00991BE7" w:rsidRDefault="00991BE7" w:rsidP="003D2A2C">
                            <w:pPr>
                              <w:spacing w:after="0"/>
                            </w:pPr>
                            <w:r>
                              <w:t xml:space="preserve">Address:   </w:t>
                            </w:r>
                            <w:r w:rsidR="00121976">
                              <w:t xml:space="preserve">Box 118, </w:t>
                            </w:r>
                            <w:r>
                              <w:t>43 River Avenue</w:t>
                            </w:r>
                          </w:p>
                          <w:p w14:paraId="5C391276" w14:textId="42D64ADF" w:rsidR="00991BE7" w:rsidRDefault="00991BE7" w:rsidP="003D2A2C">
                            <w:pPr>
                              <w:spacing w:after="0"/>
                            </w:pPr>
                            <w:r>
                              <w:tab/>
                              <w:t xml:space="preserve">    Starbuck, MB</w:t>
                            </w:r>
                          </w:p>
                          <w:p w14:paraId="3FCAD5CA" w14:textId="1AD03F4E" w:rsidR="00991BE7" w:rsidRDefault="00991BE7" w:rsidP="003D2A2C">
                            <w:pPr>
                              <w:spacing w:after="0"/>
                            </w:pPr>
                            <w:r>
                              <w:tab/>
                              <w:t xml:space="preserve">    R0G 2P0</w:t>
                            </w:r>
                          </w:p>
                          <w:p w14:paraId="6C398ACC" w14:textId="77777777" w:rsidR="003D2A2C" w:rsidRDefault="003D2A2C" w:rsidP="00C57341"/>
                        </w:txbxContent>
                      </wps:txbx>
                      <wps:bodyPr>
                        <a:noAutofit/>
                      </wps:bodyPr>
                    </wps:wsp>
                  </a:graphicData>
                </a:graphic>
                <wp14:sizeRelV relativeFrom="margin">
                  <wp14:pctHeight>0</wp14:pctHeight>
                </wp14:sizeRelV>
              </wp:anchor>
            </w:drawing>
          </mc:Choice>
          <mc:Fallback>
            <w:pict>
              <v:rect w14:anchorId="21ACBA96" id="AutoShape 11" o:spid="_x0000_s1026" style="position:absolute;margin-left:31.05pt;margin-top:5.2pt;width:237.6pt;height:114.65pt;z-index:2516572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" fillcolor="#ede7df" stroked="f">
                <v:textbox>
                  <w:txbxContent>
                    <w:p w14:paraId="676DB0F6" w14:textId="625721A5" w:rsidR="00C57341" w:rsidRPr="007B4C7C" w:rsidRDefault="00C57341" w:rsidP="00C57341">
                      <w:pPr>
                        <w:rPr>
                          <w:sz w:val="32"/>
                          <w:szCs w:val="32"/>
                        </w:rPr>
                      </w:pPr>
                      <w:r w:rsidRPr="007B4C7C">
                        <w:rPr>
                          <w:sz w:val="32"/>
                          <w:szCs w:val="32"/>
                        </w:rPr>
                        <w:t>Contact Us</w:t>
                      </w:r>
                    </w:p>
                    <w:p w14:paraId="36B37FF2" w14:textId="23B96B25" w:rsidR="00C57341" w:rsidRDefault="00C57341" w:rsidP="003D2A2C">
                      <w:pPr>
                        <w:spacing w:after="0"/>
                      </w:pPr>
                      <w:r>
                        <w:t xml:space="preserve">Phone: </w:t>
                      </w:r>
                      <w:r>
                        <w:tab/>
                        <w:t xml:space="preserve">    204-735-</w:t>
                      </w:r>
                      <w:r w:rsidR="003D2A2C">
                        <w:t>2503</w:t>
                      </w:r>
                    </w:p>
                    <w:p w14:paraId="641A2781" w14:textId="11F9A5F5" w:rsidR="003D2A2C" w:rsidRDefault="003D2A2C" w:rsidP="003D2A2C">
                      <w:pPr>
                        <w:spacing w:after="0"/>
                      </w:pPr>
                      <w:r>
                        <w:t xml:space="preserve">Website:   </w:t>
                      </w:r>
                      <w:r w:rsidR="00991BE7">
                        <w:t>tlcstarbuck.com</w:t>
                      </w:r>
                    </w:p>
                    <w:p w14:paraId="575379EC" w14:textId="34284162" w:rsidR="00991BE7" w:rsidRDefault="00991BE7" w:rsidP="003D2A2C">
                      <w:pPr>
                        <w:spacing w:after="0"/>
                      </w:pPr>
                      <w:r>
                        <w:t xml:space="preserve">Address:   </w:t>
                      </w:r>
                      <w:r w:rsidR="00121976">
                        <w:t xml:space="preserve">Box 118, </w:t>
                      </w:r>
                      <w:r>
                        <w:t>43 River Avenue</w:t>
                      </w:r>
                    </w:p>
                    <w:p w14:paraId="5C391276" w14:textId="42D64ADF" w:rsidR="00991BE7" w:rsidRDefault="00991BE7" w:rsidP="003D2A2C">
                      <w:pPr>
                        <w:spacing w:after="0"/>
                      </w:pPr>
                      <w:r>
                        <w:tab/>
                        <w:t xml:space="preserve">    Starbuck, MB</w:t>
                      </w:r>
                    </w:p>
                    <w:p w14:paraId="3FCAD5CA" w14:textId="1AD03F4E" w:rsidR="00991BE7" w:rsidRDefault="00991BE7" w:rsidP="003D2A2C">
                      <w:pPr>
                        <w:spacing w:after="0"/>
                      </w:pPr>
                      <w:r>
                        <w:tab/>
                        <w:t xml:space="preserve">    R0G 2P0</w:t>
                      </w:r>
                    </w:p>
                    <w:p w14:paraId="6C398ACC" w14:textId="77777777" w:rsidR="003D2A2C" w:rsidRDefault="003D2A2C" w:rsidP="00C57341"/>
                  </w:txbxContent>
                </v:textbox>
              </v:rect>
            </w:pict>
          </mc:Fallback>
        </mc:AlternateContent>
      </w:r>
    </w:p>
    <w:p w14:paraId="5C5BECF0" w14:textId="4DB608A9" w:rsidR="00DE1FC8" w:rsidRDefault="00DE1FC8" w:rsidP="00195B6F">
      <w:pPr>
        <w:spacing w:after="0"/>
      </w:pPr>
    </w:p>
    <w:p w14:paraId="2F88BF1B" w14:textId="495AB5EB" w:rsidR="00DE1FC8" w:rsidRDefault="00DE1FC8" w:rsidP="00195B6F">
      <w:pPr>
        <w:spacing w:after="0"/>
      </w:pPr>
    </w:p>
    <w:p w14:paraId="3804585E" w14:textId="1D79D45A" w:rsidR="00DE1FC8" w:rsidRDefault="00DE1FC8" w:rsidP="00195B6F">
      <w:pPr>
        <w:spacing w:after="0"/>
      </w:pPr>
    </w:p>
    <w:p w14:paraId="4D2CB731" w14:textId="4201E12E" w:rsidR="00DE1FC8" w:rsidRDefault="00DE1FC8" w:rsidP="00195B6F">
      <w:pPr>
        <w:spacing w:after="0"/>
      </w:pPr>
    </w:p>
    <w:sectPr w:rsidR="00DE1FC8" w:rsidSect="001C05B8">
      <w:type w:val="continuous"/>
      <w:pgSz w:w="12240" w:h="15840"/>
      <w:pgMar w:top="284" w:right="284" w:bottom="284" w:left="284" w:header="709" w:footer="709"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BE00B5"/>
    <w:multiLevelType w:val="hybridMultilevel"/>
    <w:tmpl w:val="6AA4940C"/>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1AC401A4"/>
    <w:multiLevelType w:val="hybridMultilevel"/>
    <w:tmpl w:val="B02E53AA"/>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38E15DB5"/>
    <w:multiLevelType w:val="multilevel"/>
    <w:tmpl w:val="53C87E08"/>
    <w:lvl w:ilvl="0">
      <w:start w:val="1"/>
      <w:numFmt w:val="decimal"/>
      <w:lvlText w:val="%1."/>
      <w:lvlJc w:val="left"/>
      <w:pPr>
        <w:ind w:left="1800" w:hanging="360"/>
      </w:pPr>
      <w:rPr>
        <w:rFonts w:ascii="Trebuchet MS" w:eastAsia="Trebuchet MS" w:hAnsi="Trebuchet MS" w:cs="Trebuchet MS"/>
      </w:r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3" w15:restartNumberingAfterBreak="0">
    <w:nsid w:val="70C917D9"/>
    <w:multiLevelType w:val="hybridMultilevel"/>
    <w:tmpl w:val="DFCA0556"/>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375470916">
    <w:abstractNumId w:val="2"/>
  </w:num>
  <w:num w:numId="2" w16cid:durableId="1801147950">
    <w:abstractNumId w:val="1"/>
  </w:num>
  <w:num w:numId="3" w16cid:durableId="1244218026">
    <w:abstractNumId w:val="0"/>
  </w:num>
  <w:num w:numId="4" w16cid:durableId="143590553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55D2"/>
    <w:rsid w:val="00002229"/>
    <w:rsid w:val="000043BE"/>
    <w:rsid w:val="00013E67"/>
    <w:rsid w:val="00027492"/>
    <w:rsid w:val="000612B5"/>
    <w:rsid w:val="000717BC"/>
    <w:rsid w:val="00086258"/>
    <w:rsid w:val="000E6705"/>
    <w:rsid w:val="00101BD0"/>
    <w:rsid w:val="00121976"/>
    <w:rsid w:val="001477F1"/>
    <w:rsid w:val="0015273D"/>
    <w:rsid w:val="0017429D"/>
    <w:rsid w:val="00183226"/>
    <w:rsid w:val="00195B6F"/>
    <w:rsid w:val="001A57B4"/>
    <w:rsid w:val="001C05B8"/>
    <w:rsid w:val="001E7861"/>
    <w:rsid w:val="001F732B"/>
    <w:rsid w:val="00207489"/>
    <w:rsid w:val="002346D9"/>
    <w:rsid w:val="002363A5"/>
    <w:rsid w:val="00247572"/>
    <w:rsid w:val="00265E01"/>
    <w:rsid w:val="00292B58"/>
    <w:rsid w:val="002B0396"/>
    <w:rsid w:val="002B327F"/>
    <w:rsid w:val="002D01FB"/>
    <w:rsid w:val="002D2C55"/>
    <w:rsid w:val="002D7E9C"/>
    <w:rsid w:val="00320F0F"/>
    <w:rsid w:val="0032144F"/>
    <w:rsid w:val="00340CDC"/>
    <w:rsid w:val="00363831"/>
    <w:rsid w:val="00367082"/>
    <w:rsid w:val="00380F94"/>
    <w:rsid w:val="00381A7E"/>
    <w:rsid w:val="00390F0F"/>
    <w:rsid w:val="003D2A2C"/>
    <w:rsid w:val="003D7ED9"/>
    <w:rsid w:val="003E55D2"/>
    <w:rsid w:val="004014AE"/>
    <w:rsid w:val="00414093"/>
    <w:rsid w:val="0043574B"/>
    <w:rsid w:val="00460704"/>
    <w:rsid w:val="00461D5E"/>
    <w:rsid w:val="004675B3"/>
    <w:rsid w:val="00476A93"/>
    <w:rsid w:val="00491167"/>
    <w:rsid w:val="004964F3"/>
    <w:rsid w:val="00496DE3"/>
    <w:rsid w:val="004C0548"/>
    <w:rsid w:val="004D4E65"/>
    <w:rsid w:val="004E505D"/>
    <w:rsid w:val="004E6591"/>
    <w:rsid w:val="00520200"/>
    <w:rsid w:val="00527D80"/>
    <w:rsid w:val="00551E7E"/>
    <w:rsid w:val="00564A04"/>
    <w:rsid w:val="00567A0D"/>
    <w:rsid w:val="005C550D"/>
    <w:rsid w:val="005F3550"/>
    <w:rsid w:val="00605CB8"/>
    <w:rsid w:val="00607BD0"/>
    <w:rsid w:val="00623B56"/>
    <w:rsid w:val="0063498E"/>
    <w:rsid w:val="0063537F"/>
    <w:rsid w:val="00674DF8"/>
    <w:rsid w:val="006C6C94"/>
    <w:rsid w:val="006D151A"/>
    <w:rsid w:val="006E2F2F"/>
    <w:rsid w:val="006E4CA8"/>
    <w:rsid w:val="00707B94"/>
    <w:rsid w:val="00713FD0"/>
    <w:rsid w:val="00716E84"/>
    <w:rsid w:val="00762467"/>
    <w:rsid w:val="007B4C7C"/>
    <w:rsid w:val="007C088E"/>
    <w:rsid w:val="007D659E"/>
    <w:rsid w:val="007E5D39"/>
    <w:rsid w:val="007F55A5"/>
    <w:rsid w:val="007F7B88"/>
    <w:rsid w:val="00810AB6"/>
    <w:rsid w:val="008143F8"/>
    <w:rsid w:val="0082063B"/>
    <w:rsid w:val="00823B14"/>
    <w:rsid w:val="0082637A"/>
    <w:rsid w:val="0082771D"/>
    <w:rsid w:val="00841EEA"/>
    <w:rsid w:val="00842036"/>
    <w:rsid w:val="00856AA4"/>
    <w:rsid w:val="0088798D"/>
    <w:rsid w:val="008A026F"/>
    <w:rsid w:val="008A70D0"/>
    <w:rsid w:val="008B54FC"/>
    <w:rsid w:val="008E0313"/>
    <w:rsid w:val="008F3339"/>
    <w:rsid w:val="009037D3"/>
    <w:rsid w:val="0091223A"/>
    <w:rsid w:val="009152A3"/>
    <w:rsid w:val="00930ED0"/>
    <w:rsid w:val="00974659"/>
    <w:rsid w:val="00991BE7"/>
    <w:rsid w:val="00996AFE"/>
    <w:rsid w:val="00997477"/>
    <w:rsid w:val="009B08AA"/>
    <w:rsid w:val="009B7854"/>
    <w:rsid w:val="009C2E63"/>
    <w:rsid w:val="009C49C7"/>
    <w:rsid w:val="009C4E69"/>
    <w:rsid w:val="009D0D08"/>
    <w:rsid w:val="009D2B79"/>
    <w:rsid w:val="00A3414B"/>
    <w:rsid w:val="00A43C90"/>
    <w:rsid w:val="00A45859"/>
    <w:rsid w:val="00A45BC3"/>
    <w:rsid w:val="00A51194"/>
    <w:rsid w:val="00A51557"/>
    <w:rsid w:val="00A9149C"/>
    <w:rsid w:val="00AC2BDB"/>
    <w:rsid w:val="00AE4572"/>
    <w:rsid w:val="00AF3EF3"/>
    <w:rsid w:val="00B136E3"/>
    <w:rsid w:val="00B337FC"/>
    <w:rsid w:val="00B33A1E"/>
    <w:rsid w:val="00B37F49"/>
    <w:rsid w:val="00B46069"/>
    <w:rsid w:val="00B63FEB"/>
    <w:rsid w:val="00B86605"/>
    <w:rsid w:val="00C12810"/>
    <w:rsid w:val="00C25F96"/>
    <w:rsid w:val="00C33687"/>
    <w:rsid w:val="00C3602C"/>
    <w:rsid w:val="00C4229D"/>
    <w:rsid w:val="00C57341"/>
    <w:rsid w:val="00C62077"/>
    <w:rsid w:val="00C6421E"/>
    <w:rsid w:val="00C91474"/>
    <w:rsid w:val="00CF6EB0"/>
    <w:rsid w:val="00CF7D01"/>
    <w:rsid w:val="00D4589C"/>
    <w:rsid w:val="00D6501B"/>
    <w:rsid w:val="00D82E93"/>
    <w:rsid w:val="00D83A3C"/>
    <w:rsid w:val="00D97251"/>
    <w:rsid w:val="00DB3265"/>
    <w:rsid w:val="00DB6F84"/>
    <w:rsid w:val="00DE1FC8"/>
    <w:rsid w:val="00DF1730"/>
    <w:rsid w:val="00E00C46"/>
    <w:rsid w:val="00E14EFF"/>
    <w:rsid w:val="00E36CEF"/>
    <w:rsid w:val="00E4387A"/>
    <w:rsid w:val="00E57CFC"/>
    <w:rsid w:val="00E7596E"/>
    <w:rsid w:val="00E75B29"/>
    <w:rsid w:val="00E93890"/>
    <w:rsid w:val="00EA3B83"/>
    <w:rsid w:val="00ED6BED"/>
    <w:rsid w:val="00EE6B14"/>
    <w:rsid w:val="00EF25E0"/>
    <w:rsid w:val="00F10270"/>
    <w:rsid w:val="00F16371"/>
    <w:rsid w:val="00F214E7"/>
    <w:rsid w:val="00F7686E"/>
    <w:rsid w:val="00FB4DAC"/>
    <w:rsid w:val="00FB5D0B"/>
    <w:rsid w:val="00FE0A20"/>
    <w:rsid w:val="00FE354E"/>
    <w:rsid w:val="00FE5935"/>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A06319"/>
  <w15:chartTrackingRefBased/>
  <w15:docId w15:val="{E2C5B2AD-BDAD-4A36-97DC-B70A4B306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E55D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3E55D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E55D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E55D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E55D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E55D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E55D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E55D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E55D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E55D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3E55D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E55D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E55D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E55D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E55D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E55D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E55D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E55D2"/>
    <w:rPr>
      <w:rFonts w:eastAsiaTheme="majorEastAsia" w:cstheme="majorBidi"/>
      <w:color w:val="272727" w:themeColor="text1" w:themeTint="D8"/>
    </w:rPr>
  </w:style>
  <w:style w:type="paragraph" w:styleId="Title">
    <w:name w:val="Title"/>
    <w:basedOn w:val="Normal"/>
    <w:next w:val="Normal"/>
    <w:link w:val="TitleChar"/>
    <w:uiPriority w:val="10"/>
    <w:qFormat/>
    <w:rsid w:val="003E55D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E55D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E55D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E55D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E55D2"/>
    <w:pPr>
      <w:spacing w:before="160"/>
      <w:jc w:val="center"/>
    </w:pPr>
    <w:rPr>
      <w:i/>
      <w:iCs/>
      <w:color w:val="404040" w:themeColor="text1" w:themeTint="BF"/>
    </w:rPr>
  </w:style>
  <w:style w:type="character" w:customStyle="1" w:styleId="QuoteChar">
    <w:name w:val="Quote Char"/>
    <w:basedOn w:val="DefaultParagraphFont"/>
    <w:link w:val="Quote"/>
    <w:uiPriority w:val="29"/>
    <w:rsid w:val="003E55D2"/>
    <w:rPr>
      <w:i/>
      <w:iCs/>
      <w:color w:val="404040" w:themeColor="text1" w:themeTint="BF"/>
    </w:rPr>
  </w:style>
  <w:style w:type="paragraph" w:styleId="ListParagraph">
    <w:name w:val="List Paragraph"/>
    <w:basedOn w:val="Normal"/>
    <w:uiPriority w:val="34"/>
    <w:qFormat/>
    <w:rsid w:val="003E55D2"/>
    <w:pPr>
      <w:ind w:left="720"/>
      <w:contextualSpacing/>
    </w:pPr>
  </w:style>
  <w:style w:type="character" w:styleId="IntenseEmphasis">
    <w:name w:val="Intense Emphasis"/>
    <w:basedOn w:val="DefaultParagraphFont"/>
    <w:uiPriority w:val="21"/>
    <w:qFormat/>
    <w:rsid w:val="003E55D2"/>
    <w:rPr>
      <w:i/>
      <w:iCs/>
      <w:color w:val="2F5496" w:themeColor="accent1" w:themeShade="BF"/>
    </w:rPr>
  </w:style>
  <w:style w:type="paragraph" w:styleId="IntenseQuote">
    <w:name w:val="Intense Quote"/>
    <w:basedOn w:val="Normal"/>
    <w:next w:val="Normal"/>
    <w:link w:val="IntenseQuoteChar"/>
    <w:uiPriority w:val="30"/>
    <w:qFormat/>
    <w:rsid w:val="003E55D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E55D2"/>
    <w:rPr>
      <w:i/>
      <w:iCs/>
      <w:color w:val="2F5496" w:themeColor="accent1" w:themeShade="BF"/>
    </w:rPr>
  </w:style>
  <w:style w:type="character" w:styleId="IntenseReference">
    <w:name w:val="Intense Reference"/>
    <w:basedOn w:val="DefaultParagraphFont"/>
    <w:uiPriority w:val="32"/>
    <w:qFormat/>
    <w:rsid w:val="003E55D2"/>
    <w:rPr>
      <w:b/>
      <w:bCs/>
      <w:smallCaps/>
      <w:color w:val="2F5496" w:themeColor="accent1" w:themeShade="BF"/>
      <w:spacing w:val="5"/>
    </w:rPr>
  </w:style>
  <w:style w:type="table" w:styleId="TableGrid">
    <w:name w:val="Table Grid"/>
    <w:basedOn w:val="TableNormal"/>
    <w:uiPriority w:val="39"/>
    <w:rsid w:val="003E55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sv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7825D0-D93D-4CBC-A3DC-18C798B01B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424</Words>
  <Characters>2418</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TLC Office Assistant</dc:creator>
  <cp:keywords/>
  <dc:description/>
  <cp:lastModifiedBy>TLC Office Assistant</cp:lastModifiedBy>
  <cp:revision>3</cp:revision>
  <dcterms:created xsi:type="dcterms:W3CDTF">2026-08-27T16:52:00Z</dcterms:created>
  <dcterms:modified xsi:type="dcterms:W3CDTF">2026-08-27T16:55:00Z</dcterms:modified>
</cp:coreProperties>
</file>